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C0440ED" w14:textId="77777777" w:rsidR="00086E11" w:rsidRPr="00086E11" w:rsidRDefault="00127538" w:rsidP="00E35143">
      <w:pPr>
        <w:tabs>
          <w:tab w:val="center" w:pos="4680"/>
          <w:tab w:val="right" w:pos="9360"/>
        </w:tabs>
        <w:jc w:val="center"/>
        <w:rPr>
          <w:rFonts w:ascii="Courgette" w:eastAsia="Courgette" w:hAnsi="Courgette" w:cs="Courgette"/>
          <w:b/>
          <w:i/>
          <w:iCs/>
          <w:sz w:val="44"/>
          <w:szCs w:val="44"/>
        </w:rPr>
      </w:pPr>
      <w:r w:rsidRPr="00086E11">
        <w:rPr>
          <w:rFonts w:ascii="Courgette" w:eastAsia="Courgette" w:hAnsi="Courgette" w:cs="Courgette"/>
          <w:b/>
          <w:i/>
          <w:iCs/>
          <w:sz w:val="44"/>
          <w:szCs w:val="44"/>
        </w:rPr>
        <w:t>Mathematics</w:t>
      </w:r>
      <w:r w:rsidR="00D81AE3" w:rsidRPr="00086E11">
        <w:rPr>
          <w:rFonts w:ascii="Courgette" w:eastAsia="Courgette" w:hAnsi="Courgette" w:cs="Courgette"/>
          <w:b/>
          <w:i/>
          <w:iCs/>
          <w:sz w:val="44"/>
          <w:szCs w:val="44"/>
        </w:rPr>
        <w:t xml:space="preserve"> </w:t>
      </w:r>
    </w:p>
    <w:p w14:paraId="6CD5D03F" w14:textId="41588572" w:rsidR="00127538" w:rsidRPr="00086E11" w:rsidRDefault="00D81AE3" w:rsidP="00E35143">
      <w:pPr>
        <w:tabs>
          <w:tab w:val="center" w:pos="4680"/>
          <w:tab w:val="right" w:pos="9360"/>
        </w:tabs>
        <w:jc w:val="center"/>
        <w:rPr>
          <w:rFonts w:ascii="Courgette" w:eastAsia="Courgette" w:hAnsi="Courgette" w:cs="Courgette"/>
          <w:b/>
          <w:i/>
          <w:iCs/>
          <w:sz w:val="36"/>
          <w:szCs w:val="36"/>
        </w:rPr>
      </w:pPr>
      <w:r w:rsidRPr="00086E11">
        <w:rPr>
          <w:rFonts w:ascii="Courgette" w:eastAsia="Courgette" w:hAnsi="Courgette" w:cs="Courgette"/>
          <w:b/>
          <w:i/>
          <w:iCs/>
          <w:sz w:val="36"/>
          <w:szCs w:val="36"/>
        </w:rPr>
        <w:t>Intervention</w:t>
      </w:r>
    </w:p>
    <w:p w14:paraId="61A2E9DC" w14:textId="44DF1A63" w:rsidR="00AC30A0" w:rsidRPr="00364149" w:rsidRDefault="00D81AE3" w:rsidP="00364149">
      <w:pPr>
        <w:tabs>
          <w:tab w:val="center" w:pos="4680"/>
          <w:tab w:val="right" w:pos="9360"/>
        </w:tabs>
        <w:jc w:val="center"/>
        <w:rPr>
          <w:b/>
        </w:rPr>
      </w:pPr>
      <w:r>
        <w:rPr>
          <w:b/>
          <w:color w:val="auto"/>
        </w:rPr>
        <w:t>6</w:t>
      </w:r>
      <w:r w:rsidRPr="00D81AE3">
        <w:rPr>
          <w:b/>
          <w:color w:val="auto"/>
          <w:vertAlign w:val="superscript"/>
        </w:rPr>
        <w:t>th</w:t>
      </w:r>
      <w:r>
        <w:rPr>
          <w:b/>
          <w:color w:val="auto"/>
        </w:rPr>
        <w:t xml:space="preserve">, </w:t>
      </w:r>
      <w:r w:rsidR="00DA5372" w:rsidRPr="00364149">
        <w:rPr>
          <w:b/>
          <w:color w:val="auto"/>
        </w:rPr>
        <w:t>7</w:t>
      </w:r>
      <w:r w:rsidR="00DA5372" w:rsidRPr="00364149">
        <w:rPr>
          <w:b/>
          <w:color w:val="auto"/>
          <w:vertAlign w:val="superscript"/>
        </w:rPr>
        <w:t>th</w:t>
      </w:r>
      <w:r>
        <w:rPr>
          <w:b/>
          <w:color w:val="auto"/>
        </w:rPr>
        <w:t>, 8</w:t>
      </w:r>
      <w:r w:rsidRPr="00D81AE3">
        <w:rPr>
          <w:b/>
          <w:color w:val="auto"/>
          <w:vertAlign w:val="superscript"/>
        </w:rPr>
        <w:t>th</w:t>
      </w:r>
      <w:r>
        <w:rPr>
          <w:b/>
          <w:color w:val="auto"/>
        </w:rPr>
        <w:t xml:space="preserve"> </w:t>
      </w:r>
      <w:r w:rsidR="00B047F2">
        <w:rPr>
          <w:b/>
          <w:color w:val="auto"/>
        </w:rPr>
        <w:t>G</w:t>
      </w:r>
      <w:r w:rsidR="00DA5372" w:rsidRPr="00364149">
        <w:rPr>
          <w:b/>
          <w:color w:val="auto"/>
        </w:rPr>
        <w:t>rade</w:t>
      </w:r>
      <w:r>
        <w:rPr>
          <w:b/>
          <w:color w:val="auto"/>
        </w:rPr>
        <w:t>s</w:t>
      </w:r>
      <w:r w:rsidR="00DA5372" w:rsidRPr="00364149">
        <w:rPr>
          <w:b/>
          <w:color w:val="auto"/>
        </w:rPr>
        <w:t xml:space="preserve"> </w:t>
      </w:r>
    </w:p>
    <w:p w14:paraId="41F28932" w14:textId="77777777" w:rsidR="00127538" w:rsidRPr="00086E11" w:rsidRDefault="00B7066E" w:rsidP="00364149">
      <w:pPr>
        <w:jc w:val="center"/>
        <w:rPr>
          <w:b/>
          <w:color w:val="auto"/>
          <w:sz w:val="32"/>
          <w:szCs w:val="32"/>
        </w:rPr>
      </w:pPr>
      <w:r w:rsidRPr="00086E11">
        <w:rPr>
          <w:b/>
          <w:color w:val="auto"/>
          <w:sz w:val="32"/>
          <w:szCs w:val="32"/>
        </w:rPr>
        <w:t>Belinda Jenkins</w:t>
      </w:r>
    </w:p>
    <w:p w14:paraId="108608B3" w14:textId="31D83042" w:rsidR="00DA5372" w:rsidRPr="004C1C5D" w:rsidRDefault="00E35143" w:rsidP="00364149">
      <w:pPr>
        <w:jc w:val="center"/>
      </w:pPr>
      <w:r>
        <w:rPr>
          <w:b/>
        </w:rPr>
        <w:t xml:space="preserve">Course Syllabus </w:t>
      </w:r>
      <w:r w:rsidR="00D81AE3">
        <w:rPr>
          <w:b/>
        </w:rPr>
        <w:t>202</w:t>
      </w:r>
      <w:r w:rsidR="00D31E8F">
        <w:rPr>
          <w:b/>
        </w:rPr>
        <w:t>5</w:t>
      </w:r>
      <w:r w:rsidR="00D81AE3">
        <w:rPr>
          <w:b/>
        </w:rPr>
        <w:t>-202</w:t>
      </w:r>
      <w:r w:rsidR="00D31E8F">
        <w:rPr>
          <w:b/>
        </w:rPr>
        <w:t>6</w:t>
      </w:r>
    </w:p>
    <w:p w14:paraId="01088416" w14:textId="77777777" w:rsidR="00AC30A0" w:rsidRDefault="00AC30A0"/>
    <w:p w14:paraId="3EBFF74A" w14:textId="77777777" w:rsidR="00AC30A0" w:rsidRPr="00AF46A1" w:rsidRDefault="0034058B" w:rsidP="004C1C5D">
      <w:pPr>
        <w:rPr>
          <w:rFonts w:ascii="Georgia" w:hAnsi="Georgia"/>
          <w:b/>
          <w:sz w:val="22"/>
          <w:szCs w:val="22"/>
          <w:u w:val="single"/>
        </w:rPr>
      </w:pPr>
      <w:r w:rsidRPr="00AF46A1">
        <w:rPr>
          <w:rFonts w:ascii="Georgia" w:hAnsi="Georgia"/>
          <w:b/>
          <w:sz w:val="22"/>
          <w:szCs w:val="22"/>
          <w:u w:val="single"/>
        </w:rPr>
        <w:t>Course Description and Objectives</w:t>
      </w:r>
    </w:p>
    <w:p w14:paraId="657EADAB" w14:textId="77777777" w:rsidR="00787652" w:rsidRPr="00620E0D" w:rsidRDefault="00787652" w:rsidP="004C1C5D">
      <w:pPr>
        <w:pStyle w:val="Default"/>
        <w:rPr>
          <w:rFonts w:ascii="Georgia" w:hAnsi="Georgia"/>
          <w:bCs/>
          <w:color w:val="auto"/>
          <w:sz w:val="16"/>
          <w:szCs w:val="16"/>
        </w:rPr>
      </w:pPr>
    </w:p>
    <w:p w14:paraId="7BF6837F" w14:textId="390A2447" w:rsidR="00DB75B7" w:rsidRPr="00620E0D" w:rsidRDefault="00DF3635" w:rsidP="004C1C5D">
      <w:pPr>
        <w:pStyle w:val="Default"/>
        <w:rPr>
          <w:rFonts w:ascii="Georgia" w:hAnsi="Georgia"/>
          <w:color w:val="auto"/>
          <w:sz w:val="22"/>
          <w:szCs w:val="22"/>
        </w:rPr>
      </w:pPr>
      <w:r w:rsidRPr="00F84717">
        <w:rPr>
          <w:rFonts w:ascii="Georgia" w:hAnsi="Georgia"/>
          <w:i/>
          <w:sz w:val="20"/>
          <w:szCs w:val="20"/>
        </w:rPr>
        <w:t>Students</w:t>
      </w:r>
      <w:r w:rsidR="00B67503" w:rsidRPr="00F84717">
        <w:rPr>
          <w:rFonts w:ascii="Georgia" w:hAnsi="Georgia"/>
          <w:i/>
          <w:sz w:val="20"/>
          <w:szCs w:val="20"/>
        </w:rPr>
        <w:t xml:space="preserve"> who struggle in mathematics can </w:t>
      </w:r>
      <w:r w:rsidR="00644AD6" w:rsidRPr="00F84717">
        <w:rPr>
          <w:rFonts w:ascii="Georgia" w:hAnsi="Georgia"/>
          <w:i/>
          <w:sz w:val="20"/>
          <w:szCs w:val="20"/>
        </w:rPr>
        <w:t>experience success</w:t>
      </w:r>
      <w:r w:rsidR="00B67503" w:rsidRPr="00F84717">
        <w:rPr>
          <w:rFonts w:ascii="Georgia" w:hAnsi="Georgia"/>
          <w:i/>
          <w:sz w:val="20"/>
          <w:szCs w:val="20"/>
        </w:rPr>
        <w:t xml:space="preserve"> in on grade level course work provided they receive additional instructional time and support</w:t>
      </w:r>
      <w:r w:rsidRPr="00F84717">
        <w:rPr>
          <w:rFonts w:ascii="Georgia" w:hAnsi="Georgia"/>
          <w:i/>
          <w:sz w:val="20"/>
          <w:szCs w:val="20"/>
        </w:rPr>
        <w:t xml:space="preserve"> </w:t>
      </w:r>
      <w:r w:rsidR="00FD6987" w:rsidRPr="00F84717">
        <w:rPr>
          <w:rFonts w:ascii="Georgia" w:hAnsi="Georgia"/>
          <w:i/>
          <w:sz w:val="20"/>
          <w:szCs w:val="20"/>
        </w:rPr>
        <w:t xml:space="preserve">in conjunction </w:t>
      </w:r>
      <w:r w:rsidR="00644AD6" w:rsidRPr="00F84717">
        <w:rPr>
          <w:rFonts w:ascii="Georgia" w:hAnsi="Georgia"/>
          <w:i/>
          <w:sz w:val="20"/>
          <w:szCs w:val="20"/>
        </w:rPr>
        <w:t>with regular classroom instruction.</w:t>
      </w:r>
      <w:r w:rsidR="00B67503" w:rsidRPr="00F84717">
        <w:rPr>
          <w:rFonts w:ascii="Georgia" w:hAnsi="Georgia"/>
          <w:i/>
          <w:sz w:val="20"/>
          <w:szCs w:val="20"/>
        </w:rPr>
        <w:t xml:space="preserve"> </w:t>
      </w:r>
      <w:r w:rsidR="00840F36" w:rsidRPr="00F84717">
        <w:rPr>
          <w:rFonts w:ascii="Georgia" w:hAnsi="Georgia"/>
          <w:i/>
          <w:sz w:val="20"/>
          <w:szCs w:val="20"/>
        </w:rPr>
        <w:t>The</w:t>
      </w:r>
      <w:r w:rsidR="00B67503" w:rsidRPr="00F84717">
        <w:rPr>
          <w:rFonts w:ascii="Georgia" w:hAnsi="Georgia"/>
          <w:i/>
          <w:sz w:val="20"/>
          <w:szCs w:val="20"/>
        </w:rPr>
        <w:t xml:space="preserve"> purpose of math intervention is to </w:t>
      </w:r>
      <w:r w:rsidR="002003EA" w:rsidRPr="00F84717">
        <w:rPr>
          <w:rFonts w:ascii="Georgia" w:hAnsi="Georgia"/>
          <w:i/>
          <w:sz w:val="20"/>
          <w:szCs w:val="20"/>
        </w:rPr>
        <w:t>address</w:t>
      </w:r>
      <w:r w:rsidR="00C25973" w:rsidRPr="00F84717">
        <w:rPr>
          <w:rFonts w:ascii="Georgia" w:hAnsi="Georgia"/>
          <w:i/>
          <w:sz w:val="20"/>
          <w:szCs w:val="20"/>
        </w:rPr>
        <w:t xml:space="preserve"> individual</w:t>
      </w:r>
      <w:r w:rsidR="002003EA" w:rsidRPr="00F84717">
        <w:rPr>
          <w:rFonts w:ascii="Georgia" w:hAnsi="Georgia"/>
          <w:i/>
          <w:sz w:val="20"/>
          <w:szCs w:val="20"/>
        </w:rPr>
        <w:t xml:space="preserve"> deficits while providing</w:t>
      </w:r>
      <w:r w:rsidR="00B67503" w:rsidRPr="00F84717">
        <w:rPr>
          <w:rFonts w:ascii="Georgia" w:hAnsi="Georgia"/>
          <w:i/>
          <w:sz w:val="20"/>
          <w:szCs w:val="20"/>
        </w:rPr>
        <w:t xml:space="preserve"> support </w:t>
      </w:r>
      <w:r w:rsidR="002003EA" w:rsidRPr="00F84717">
        <w:rPr>
          <w:rFonts w:ascii="Georgia" w:hAnsi="Georgia"/>
          <w:i/>
          <w:sz w:val="20"/>
          <w:szCs w:val="20"/>
        </w:rPr>
        <w:t>in current curriculum</w:t>
      </w:r>
      <w:r w:rsidR="00B67503" w:rsidRPr="00F84717">
        <w:rPr>
          <w:rFonts w:ascii="Georgia" w:hAnsi="Georgia"/>
          <w:i/>
          <w:sz w:val="20"/>
          <w:szCs w:val="20"/>
        </w:rPr>
        <w:t>. Math Intervention is an extension of the regular grade level course that provides students who need it additional focused instruction and support at the needed level of intensity</w:t>
      </w:r>
      <w:r w:rsidR="00B67503" w:rsidRPr="00620E0D">
        <w:rPr>
          <w:rFonts w:ascii="Georgia" w:hAnsi="Georgia"/>
          <w:i/>
          <w:sz w:val="22"/>
          <w:szCs w:val="22"/>
        </w:rPr>
        <w:t>.</w:t>
      </w:r>
    </w:p>
    <w:p w14:paraId="258D48DA" w14:textId="77777777" w:rsidR="00EB490D" w:rsidRPr="002F6FA9" w:rsidRDefault="00EB490D" w:rsidP="004C1C5D">
      <w:pPr>
        <w:pStyle w:val="Default"/>
        <w:rPr>
          <w:rFonts w:ascii="Georgia" w:hAnsi="Georgia"/>
          <w:b/>
          <w:color w:val="auto"/>
          <w:sz w:val="16"/>
          <w:szCs w:val="16"/>
          <w:u w:val="single"/>
        </w:rPr>
      </w:pPr>
    </w:p>
    <w:p w14:paraId="3B1F8CC2" w14:textId="5F836237" w:rsidR="00DB75B7" w:rsidRPr="00AF46A1" w:rsidRDefault="00175CD3" w:rsidP="004C1C5D">
      <w:pPr>
        <w:pStyle w:val="Default"/>
        <w:rPr>
          <w:rFonts w:ascii="Georgia" w:hAnsi="Georgia"/>
          <w:b/>
          <w:color w:val="auto"/>
          <w:sz w:val="22"/>
          <w:szCs w:val="22"/>
          <w:u w:val="single"/>
        </w:rPr>
      </w:pPr>
      <w:r>
        <w:rPr>
          <w:rFonts w:ascii="Georgia" w:hAnsi="Georgia"/>
          <w:b/>
          <w:color w:val="auto"/>
          <w:sz w:val="22"/>
          <w:szCs w:val="22"/>
          <w:u w:val="single"/>
        </w:rPr>
        <w:t xml:space="preserve">Middle School Math </w:t>
      </w:r>
      <w:r w:rsidR="00DB75B7" w:rsidRPr="00AF46A1">
        <w:rPr>
          <w:rFonts w:ascii="Georgia" w:hAnsi="Georgia"/>
          <w:b/>
          <w:color w:val="auto"/>
          <w:sz w:val="22"/>
          <w:szCs w:val="22"/>
          <w:u w:val="single"/>
        </w:rPr>
        <w:t>Textbook</w:t>
      </w:r>
      <w:r>
        <w:rPr>
          <w:rFonts w:ascii="Georgia" w:hAnsi="Georgia"/>
          <w:b/>
          <w:color w:val="auto"/>
          <w:sz w:val="22"/>
          <w:szCs w:val="22"/>
          <w:u w:val="single"/>
        </w:rPr>
        <w:t>s</w:t>
      </w:r>
    </w:p>
    <w:p w14:paraId="4A3BF697" w14:textId="06EE48A8" w:rsidR="003C1615" w:rsidRPr="008C1B1B" w:rsidRDefault="003C1615" w:rsidP="003C1615">
      <w:pPr>
        <w:rPr>
          <w:rFonts w:ascii="Georgia" w:hAnsi="Georgia"/>
          <w:color w:val="auto"/>
          <w:sz w:val="20"/>
          <w:szCs w:val="20"/>
        </w:rPr>
      </w:pPr>
      <w:bookmarkStart w:id="0" w:name="_Hlk140787175"/>
      <w:r w:rsidRPr="008C1B1B">
        <w:rPr>
          <w:rFonts w:ascii="Georgia" w:hAnsi="Georgia"/>
          <w:color w:val="auto"/>
          <w:sz w:val="20"/>
          <w:szCs w:val="20"/>
        </w:rPr>
        <w:t xml:space="preserve">Houghton Mifflin Harcourt (HMH): </w:t>
      </w:r>
      <w:r w:rsidRPr="008C1B1B">
        <w:rPr>
          <w:rFonts w:ascii="Georgia" w:hAnsi="Georgia"/>
          <w:sz w:val="20"/>
          <w:szCs w:val="20"/>
        </w:rPr>
        <w:t xml:space="preserve">Into MATH: </w:t>
      </w:r>
      <w:r w:rsidRPr="008C1B1B">
        <w:rPr>
          <w:rFonts w:ascii="Georgia" w:hAnsi="Georgia"/>
          <w:color w:val="auto"/>
          <w:sz w:val="20"/>
          <w:szCs w:val="20"/>
        </w:rPr>
        <w:t xml:space="preserve">Grade </w:t>
      </w:r>
      <w:r w:rsidR="0075117D" w:rsidRPr="008C1B1B">
        <w:rPr>
          <w:rFonts w:ascii="Georgia" w:hAnsi="Georgia"/>
          <w:color w:val="auto"/>
          <w:sz w:val="20"/>
          <w:szCs w:val="20"/>
        </w:rPr>
        <w:t>6</w:t>
      </w:r>
      <w:r w:rsidRPr="008C1B1B">
        <w:rPr>
          <w:rFonts w:ascii="Georgia" w:hAnsi="Georgia"/>
          <w:color w:val="auto"/>
          <w:sz w:val="20"/>
          <w:szCs w:val="20"/>
        </w:rPr>
        <w:t xml:space="preserve"> edition</w:t>
      </w:r>
      <w:r w:rsidR="002C7012">
        <w:rPr>
          <w:rFonts w:ascii="Georgia" w:hAnsi="Georgia"/>
          <w:color w:val="auto"/>
          <w:sz w:val="20"/>
          <w:szCs w:val="20"/>
        </w:rPr>
        <w:t>, 7</w:t>
      </w:r>
      <w:r w:rsidR="002C7012" w:rsidRPr="002C7012">
        <w:rPr>
          <w:rFonts w:ascii="Georgia" w:hAnsi="Georgia"/>
          <w:color w:val="auto"/>
          <w:sz w:val="20"/>
          <w:szCs w:val="20"/>
          <w:vertAlign w:val="superscript"/>
        </w:rPr>
        <w:t>th</w:t>
      </w:r>
      <w:r w:rsidR="002C7012">
        <w:rPr>
          <w:rFonts w:ascii="Georgia" w:hAnsi="Georgia"/>
          <w:color w:val="auto"/>
          <w:sz w:val="20"/>
          <w:szCs w:val="20"/>
        </w:rPr>
        <w:t xml:space="preserve"> edition, 8</w:t>
      </w:r>
      <w:r w:rsidR="002C7012" w:rsidRPr="002C7012">
        <w:rPr>
          <w:rFonts w:ascii="Georgia" w:hAnsi="Georgia"/>
          <w:color w:val="auto"/>
          <w:sz w:val="20"/>
          <w:szCs w:val="20"/>
          <w:vertAlign w:val="superscript"/>
        </w:rPr>
        <w:t>th</w:t>
      </w:r>
      <w:r w:rsidR="002C7012">
        <w:rPr>
          <w:rFonts w:ascii="Georgia" w:hAnsi="Georgia"/>
          <w:color w:val="auto"/>
          <w:sz w:val="20"/>
          <w:szCs w:val="20"/>
        </w:rPr>
        <w:t xml:space="preserve"> edition</w:t>
      </w:r>
    </w:p>
    <w:bookmarkEnd w:id="0"/>
    <w:p w14:paraId="0FC2C0C2" w14:textId="77777777" w:rsidR="009C74A2" w:rsidRPr="002F6FA9" w:rsidRDefault="009C74A2" w:rsidP="004C1C5D">
      <w:pPr>
        <w:rPr>
          <w:rFonts w:ascii="Georgia" w:hAnsi="Georgia"/>
          <w:b/>
          <w:sz w:val="16"/>
          <w:szCs w:val="16"/>
        </w:rPr>
      </w:pPr>
    </w:p>
    <w:p w14:paraId="741D126A" w14:textId="4E5BCE4B" w:rsidR="00AC30A0" w:rsidRPr="00AF46A1" w:rsidRDefault="00CE65C7" w:rsidP="004C1C5D">
      <w:pPr>
        <w:rPr>
          <w:rFonts w:ascii="Georgia" w:hAnsi="Georgia"/>
          <w:b/>
          <w:sz w:val="22"/>
          <w:szCs w:val="22"/>
          <w:u w:val="single"/>
        </w:rPr>
      </w:pPr>
      <w:r>
        <w:rPr>
          <w:rFonts w:ascii="Georgia" w:hAnsi="Georgia"/>
          <w:b/>
          <w:sz w:val="22"/>
          <w:szCs w:val="22"/>
          <w:u w:val="single"/>
        </w:rPr>
        <w:t>Course Goals</w:t>
      </w:r>
    </w:p>
    <w:p w14:paraId="3B93C7A1" w14:textId="659C22FA" w:rsidR="00214698" w:rsidRPr="0039375C" w:rsidRDefault="00717B04" w:rsidP="004C1C5D">
      <w:pPr>
        <w:rPr>
          <w:rFonts w:ascii="Georgia" w:hAnsi="Georgia"/>
          <w:sz w:val="20"/>
          <w:szCs w:val="20"/>
        </w:rPr>
      </w:pPr>
      <w:r w:rsidRPr="0039375C">
        <w:rPr>
          <w:rFonts w:ascii="Georgia" w:hAnsi="Georgia"/>
          <w:sz w:val="20"/>
          <w:szCs w:val="20"/>
        </w:rPr>
        <w:t>To increase student self-efficacy in mathematics.</w:t>
      </w:r>
      <w:r w:rsidRPr="0039375C">
        <w:rPr>
          <w:rFonts w:ascii="Georgia" w:hAnsi="Georgia"/>
          <w:sz w:val="20"/>
          <w:szCs w:val="20"/>
        </w:rPr>
        <w:br/>
        <w:t>To support students in mastering grade level math standards.</w:t>
      </w:r>
      <w:r w:rsidRPr="0039375C">
        <w:rPr>
          <w:rFonts w:ascii="Georgia" w:hAnsi="Georgia"/>
          <w:sz w:val="20"/>
          <w:szCs w:val="20"/>
        </w:rPr>
        <w:br/>
        <w:t xml:space="preserve">To re-teach critical concepts and skills based on </w:t>
      </w:r>
      <w:r w:rsidR="00550D38" w:rsidRPr="0039375C">
        <w:rPr>
          <w:rFonts w:ascii="Georgia" w:hAnsi="Georgia"/>
          <w:sz w:val="20"/>
          <w:szCs w:val="20"/>
        </w:rPr>
        <w:t xml:space="preserve">current </w:t>
      </w:r>
      <w:r w:rsidR="009861BD" w:rsidRPr="0039375C">
        <w:rPr>
          <w:rFonts w:ascii="Georgia" w:hAnsi="Georgia"/>
          <w:sz w:val="20"/>
          <w:szCs w:val="20"/>
        </w:rPr>
        <w:t>GA DOE math curriculum</w:t>
      </w:r>
      <w:r w:rsidRPr="0039375C">
        <w:rPr>
          <w:rFonts w:ascii="Georgia" w:hAnsi="Georgia"/>
          <w:sz w:val="20"/>
          <w:szCs w:val="20"/>
        </w:rPr>
        <w:t>.</w:t>
      </w:r>
      <w:r w:rsidRPr="0039375C">
        <w:rPr>
          <w:rFonts w:ascii="Georgia" w:hAnsi="Georgia"/>
          <w:sz w:val="20"/>
          <w:szCs w:val="20"/>
        </w:rPr>
        <w:br/>
        <w:t>To fill pre-requisite grade level skill gaps.</w:t>
      </w:r>
    </w:p>
    <w:p w14:paraId="61708ADF" w14:textId="77777777" w:rsidR="008A3E0E" w:rsidRDefault="008A3E0E" w:rsidP="004C1C5D">
      <w:pPr>
        <w:rPr>
          <w:rFonts w:ascii="Georgia" w:hAnsi="Georgia"/>
          <w:sz w:val="22"/>
          <w:szCs w:val="22"/>
        </w:rPr>
      </w:pPr>
    </w:p>
    <w:p w14:paraId="4EFE532E" w14:textId="77777777" w:rsidR="003100A8" w:rsidRDefault="00AE6A58" w:rsidP="00214698">
      <w:pPr>
        <w:rPr>
          <w:rFonts w:ascii="Georgia" w:hAnsi="Georgia"/>
          <w:b/>
          <w:sz w:val="22"/>
          <w:szCs w:val="22"/>
          <w:u w:val="single"/>
        </w:rPr>
      </w:pPr>
      <w:r>
        <w:rPr>
          <w:rFonts w:ascii="Georgia" w:hAnsi="Georgia"/>
          <w:b/>
          <w:sz w:val="22"/>
          <w:szCs w:val="22"/>
          <w:u w:val="single"/>
        </w:rPr>
        <w:t xml:space="preserve">Richmond County Board of Education </w:t>
      </w:r>
      <w:r w:rsidR="00214698" w:rsidRPr="00B047F2">
        <w:rPr>
          <w:rFonts w:ascii="Georgia" w:hAnsi="Georgia"/>
          <w:b/>
          <w:sz w:val="22"/>
          <w:szCs w:val="22"/>
          <w:u w:val="single"/>
        </w:rPr>
        <w:t xml:space="preserve">Grading Policy </w:t>
      </w:r>
    </w:p>
    <w:p w14:paraId="0920B7D1" w14:textId="53495E26" w:rsidR="00214698" w:rsidRPr="003100A8" w:rsidRDefault="00633054" w:rsidP="00214698">
      <w:pPr>
        <w:rPr>
          <w:rFonts w:ascii="Georgia" w:hAnsi="Georgia"/>
          <w:sz w:val="20"/>
          <w:szCs w:val="20"/>
        </w:rPr>
      </w:pPr>
      <w:r w:rsidRPr="003100A8">
        <w:rPr>
          <w:rFonts w:ascii="Georgia" w:hAnsi="Georgia"/>
          <w:sz w:val="20"/>
          <w:szCs w:val="20"/>
        </w:rPr>
        <w:t>A (</w:t>
      </w:r>
      <w:r w:rsidR="00214698" w:rsidRPr="003100A8">
        <w:rPr>
          <w:rFonts w:ascii="Georgia" w:hAnsi="Georgia"/>
          <w:sz w:val="20"/>
          <w:szCs w:val="20"/>
        </w:rPr>
        <w:t xml:space="preserve">100-90)        </w:t>
      </w:r>
      <w:proofErr w:type="gramStart"/>
      <w:r w:rsidR="00214698" w:rsidRPr="003100A8">
        <w:rPr>
          <w:rFonts w:ascii="Georgia" w:hAnsi="Georgia"/>
          <w:sz w:val="20"/>
          <w:szCs w:val="20"/>
        </w:rPr>
        <w:t>B  (</w:t>
      </w:r>
      <w:proofErr w:type="gramEnd"/>
      <w:r w:rsidR="00214698" w:rsidRPr="003100A8">
        <w:rPr>
          <w:rFonts w:ascii="Georgia" w:hAnsi="Georgia"/>
          <w:sz w:val="20"/>
          <w:szCs w:val="20"/>
        </w:rPr>
        <w:t xml:space="preserve">89-80)         C  (79-75)        D  (74-70)        F  (Below 70)     </w:t>
      </w:r>
    </w:p>
    <w:p w14:paraId="47388905" w14:textId="77777777" w:rsidR="00214698" w:rsidRPr="003100A8" w:rsidRDefault="00214698" w:rsidP="00214698">
      <w:pPr>
        <w:rPr>
          <w:rFonts w:ascii="Georgia" w:hAnsi="Georgia"/>
          <w:sz w:val="20"/>
          <w:szCs w:val="20"/>
        </w:rPr>
      </w:pPr>
      <w:r w:rsidRPr="003100A8">
        <w:rPr>
          <w:rFonts w:ascii="Georgia" w:hAnsi="Georgia"/>
          <w:sz w:val="20"/>
          <w:szCs w:val="20"/>
        </w:rPr>
        <w:t xml:space="preserve">Parents are encouraged to monitor their child’s progress using the district </w:t>
      </w:r>
      <w:r w:rsidRPr="003100A8">
        <w:rPr>
          <w:rFonts w:ascii="Georgia" w:hAnsi="Georgia"/>
          <w:b/>
          <w:sz w:val="20"/>
          <w:szCs w:val="20"/>
        </w:rPr>
        <w:t>Infinite Campus Parent Portal</w:t>
      </w:r>
      <w:r w:rsidRPr="003100A8">
        <w:rPr>
          <w:rFonts w:ascii="Georgia" w:hAnsi="Georgia"/>
          <w:sz w:val="20"/>
          <w:szCs w:val="20"/>
        </w:rPr>
        <w:t>.</w:t>
      </w:r>
    </w:p>
    <w:p w14:paraId="5EED5237" w14:textId="77777777" w:rsidR="00214698" w:rsidRDefault="00214698" w:rsidP="00214698">
      <w:pPr>
        <w:rPr>
          <w:rFonts w:ascii="Georgia" w:hAnsi="Georgia"/>
          <w:b/>
          <w:sz w:val="22"/>
          <w:szCs w:val="22"/>
          <w:u w:val="single"/>
        </w:rPr>
      </w:pPr>
      <w:hyperlink r:id="rId7" w:history="1">
        <w:r w:rsidRPr="003100A8">
          <w:rPr>
            <w:color w:val="0000FF"/>
            <w:sz w:val="20"/>
            <w:szCs w:val="20"/>
            <w:u w:val="single"/>
          </w:rPr>
          <w:t>https://cam</w:t>
        </w:r>
        <w:r w:rsidRPr="003100A8">
          <w:rPr>
            <w:color w:val="0000FF"/>
            <w:sz w:val="20"/>
            <w:szCs w:val="20"/>
            <w:u w:val="single"/>
          </w:rPr>
          <w:t>p</w:t>
        </w:r>
        <w:r w:rsidRPr="003100A8">
          <w:rPr>
            <w:color w:val="0000FF"/>
            <w:sz w:val="20"/>
            <w:szCs w:val="20"/>
            <w:u w:val="single"/>
          </w:rPr>
          <w:t>us.rcss-k12.org/campus/portal/richmond.jsp?status=portalLogoff&amp;lang=en</w:t>
        </w:r>
      </w:hyperlink>
    </w:p>
    <w:p w14:paraId="4B32603E" w14:textId="77777777" w:rsidR="00214698" w:rsidRDefault="00214698" w:rsidP="004C1C5D">
      <w:pPr>
        <w:rPr>
          <w:rFonts w:ascii="Georgia" w:hAnsi="Georgia"/>
          <w:sz w:val="22"/>
          <w:szCs w:val="22"/>
        </w:rPr>
      </w:pPr>
    </w:p>
    <w:p w14:paraId="38A9348C" w14:textId="6367FBFA" w:rsidR="00D81AE3" w:rsidRDefault="00D81AE3" w:rsidP="00D81AE3">
      <w:pPr>
        <w:pStyle w:val="NormalWeb"/>
        <w:spacing w:before="0" w:beforeAutospacing="0" w:after="0" w:afterAutospacing="0"/>
        <w:rPr>
          <w:rFonts w:ascii="Georgia" w:hAnsi="Georgia"/>
          <w:color w:val="000000"/>
          <w:sz w:val="22"/>
          <w:szCs w:val="22"/>
          <w:u w:val="single"/>
        </w:rPr>
      </w:pPr>
      <w:r w:rsidRPr="00175CD3">
        <w:rPr>
          <w:rFonts w:ascii="Georgia" w:hAnsi="Georgia"/>
          <w:b/>
          <w:bCs/>
          <w:color w:val="000000"/>
          <w:sz w:val="22"/>
          <w:szCs w:val="22"/>
          <w:u w:val="single"/>
        </w:rPr>
        <w:t>Academic Dishonesty</w:t>
      </w:r>
      <w:r w:rsidRPr="00175CD3">
        <w:rPr>
          <w:rFonts w:ascii="Georgia" w:hAnsi="Georgia"/>
          <w:color w:val="000000"/>
          <w:sz w:val="22"/>
          <w:szCs w:val="22"/>
          <w:u w:val="single"/>
        </w:rPr>
        <w:t> </w:t>
      </w:r>
    </w:p>
    <w:p w14:paraId="4E51AFEE" w14:textId="11DC8FC1" w:rsidR="00D81AE3" w:rsidRDefault="00D81AE3" w:rsidP="00D81AE3">
      <w:pPr>
        <w:pStyle w:val="NormalWeb"/>
        <w:spacing w:before="0" w:beforeAutospacing="0" w:after="0" w:afterAutospacing="0"/>
      </w:pPr>
      <w:r>
        <w:rPr>
          <w:rFonts w:ascii="Georgia" w:hAnsi="Georgia"/>
          <w:color w:val="000000"/>
          <w:sz w:val="20"/>
          <w:szCs w:val="20"/>
        </w:rPr>
        <w:t xml:space="preserve">The Student Code of Conduct, Rule 1(A)(t), states that no student shall cheat, alter records, plagiarize, receive unauthorized </w:t>
      </w:r>
      <w:r w:rsidR="00175CD3">
        <w:rPr>
          <w:rFonts w:ascii="Georgia" w:hAnsi="Georgia"/>
          <w:color w:val="000000"/>
          <w:sz w:val="20"/>
          <w:szCs w:val="20"/>
        </w:rPr>
        <w:t>assistance,</w:t>
      </w:r>
      <w:r>
        <w:rPr>
          <w:rFonts w:ascii="Georgia" w:hAnsi="Georgia"/>
          <w:color w:val="000000"/>
          <w:sz w:val="20"/>
          <w:szCs w:val="20"/>
        </w:rPr>
        <w:t xml:space="preserv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 disciplinary actions as outlined in the Student Code of Conduct.  Additionally, the task may be entered as </w:t>
      </w:r>
      <w:r w:rsidR="00175CD3">
        <w:rPr>
          <w:rFonts w:ascii="Georgia" w:hAnsi="Georgia"/>
          <w:color w:val="000000"/>
          <w:sz w:val="20"/>
          <w:szCs w:val="20"/>
        </w:rPr>
        <w:t>incomplete,</w:t>
      </w:r>
      <w:r>
        <w:rPr>
          <w:rFonts w:ascii="Georgia" w:hAnsi="Georgia"/>
          <w:color w:val="000000"/>
          <w:sz w:val="20"/>
          <w:szCs w:val="20"/>
        </w:rPr>
        <w:t xml:space="preserve"> and the student required to redo the assignment or retake the assessment.</w:t>
      </w:r>
    </w:p>
    <w:p w14:paraId="7B89E393" w14:textId="77777777" w:rsidR="00AC30A0" w:rsidRDefault="00AC30A0" w:rsidP="004C1C5D">
      <w:pPr>
        <w:rPr>
          <w:rFonts w:ascii="Georgia" w:hAnsi="Georgia"/>
          <w:sz w:val="22"/>
          <w:szCs w:val="22"/>
        </w:rPr>
      </w:pPr>
    </w:p>
    <w:p w14:paraId="0E363A6A" w14:textId="140EDEEF" w:rsidR="00A15459" w:rsidRPr="00620E0D" w:rsidRDefault="00A15459" w:rsidP="00A15459">
      <w:pPr>
        <w:rPr>
          <w:color w:val="auto"/>
          <w:sz w:val="22"/>
          <w:szCs w:val="22"/>
          <w:u w:val="single"/>
        </w:rPr>
      </w:pPr>
      <w:r w:rsidRPr="00620E0D">
        <w:rPr>
          <w:rFonts w:ascii="Georgia" w:hAnsi="Georgia"/>
          <w:b/>
          <w:bCs/>
          <w:sz w:val="22"/>
          <w:szCs w:val="22"/>
          <w:u w:val="single"/>
        </w:rPr>
        <w:t>Late Work</w:t>
      </w:r>
    </w:p>
    <w:p w14:paraId="785468E7" w14:textId="77777777" w:rsidR="00633054" w:rsidRDefault="00633054" w:rsidP="00633054">
      <w:pPr>
        <w:rPr>
          <w:rStyle w:val="normaltextrun"/>
          <w:rFonts w:ascii="Georgia" w:hAnsi="Georgia"/>
          <w:sz w:val="20"/>
          <w:szCs w:val="20"/>
          <w:shd w:val="clear" w:color="auto" w:fill="FFFFFF"/>
        </w:rPr>
      </w:pPr>
      <w:r w:rsidRPr="00510E54">
        <w:rPr>
          <w:rStyle w:val="normaltextrun"/>
          <w:rFonts w:ascii="Georgia" w:hAnsi="Georgia"/>
          <w:sz w:val="20"/>
          <w:szCs w:val="20"/>
          <w:shd w:val="clear" w:color="auto" w:fill="FFFFFF"/>
        </w:rPr>
        <w:t>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through a behavior an academic contract. Students in grades 6-12 may have their scores reduced by 5% per school day for a 25% maximum reduction (five school days). Late work submitted after the fifth school day will only be accepted at the teacher’s discretion. Completing work in a timely manner during the learning unit is essential for academic success. If the score is reduced for late</w:t>
      </w:r>
      <w:r>
        <w:rPr>
          <w:rStyle w:val="normaltextrun"/>
          <w:rFonts w:ascii="Georgia" w:hAnsi="Georgia"/>
          <w:sz w:val="20"/>
          <w:szCs w:val="20"/>
          <w:shd w:val="clear" w:color="auto" w:fill="FFFFFF"/>
        </w:rPr>
        <w:t xml:space="preserve"> </w:t>
      </w:r>
      <w:r w:rsidRPr="00510E54">
        <w:rPr>
          <w:rStyle w:val="normaltextrun"/>
          <w:rFonts w:ascii="Georgia" w:hAnsi="Georgia"/>
          <w:sz w:val="20"/>
          <w:szCs w:val="20"/>
          <w:shd w:val="clear" w:color="auto" w:fill="FFFFFF"/>
        </w:rPr>
        <w:t>work, the teacher must make a notation in the Infinite Campus comment section of the gradebook to reflect the reduction for late work. Students and parents should refer to the teacher’s course syllabus for specific late work procedures.</w:t>
      </w:r>
    </w:p>
    <w:p w14:paraId="5039C15F" w14:textId="49505108" w:rsidR="00620E0D" w:rsidRPr="002C7012" w:rsidRDefault="00E2483C" w:rsidP="00E2483C">
      <w:pPr>
        <w:rPr>
          <w:rFonts w:ascii="Georgia" w:hAnsi="Georgia"/>
          <w:sz w:val="16"/>
          <w:szCs w:val="16"/>
        </w:rPr>
      </w:pPr>
      <w:r w:rsidRPr="008C1B1B">
        <w:rPr>
          <w:rFonts w:ascii="Georgia" w:hAnsi="Georgia"/>
          <w:sz w:val="20"/>
          <w:szCs w:val="20"/>
        </w:rPr>
        <w:t xml:space="preserve"> </w:t>
      </w:r>
    </w:p>
    <w:p w14:paraId="6D8A66F9" w14:textId="77777777" w:rsidR="00633054" w:rsidRPr="00620E0D" w:rsidRDefault="00633054" w:rsidP="00633054">
      <w:pPr>
        <w:rPr>
          <w:color w:val="auto"/>
          <w:sz w:val="22"/>
          <w:szCs w:val="22"/>
          <w:u w:val="single"/>
        </w:rPr>
      </w:pPr>
      <w:r w:rsidRPr="00620E0D">
        <w:rPr>
          <w:rFonts w:ascii="Georgia" w:hAnsi="Georgia"/>
          <w:b/>
          <w:bCs/>
          <w:sz w:val="22"/>
          <w:szCs w:val="22"/>
          <w:u w:val="single"/>
        </w:rPr>
        <w:t>Make-up Work</w:t>
      </w:r>
    </w:p>
    <w:p w14:paraId="719D5EBB" w14:textId="77777777" w:rsidR="00633054" w:rsidRDefault="00633054" w:rsidP="00633054">
      <w:pPr>
        <w:rPr>
          <w:rStyle w:val="normaltextrun"/>
          <w:rFonts w:ascii="Georgia" w:hAnsi="Georgia"/>
          <w:sz w:val="20"/>
          <w:szCs w:val="20"/>
          <w:shd w:val="clear" w:color="auto" w:fill="FFFFFF"/>
        </w:rPr>
      </w:pPr>
      <w:r w:rsidRPr="00510E54">
        <w:rPr>
          <w:rStyle w:val="normaltextrun"/>
          <w:rFonts w:ascii="Georgia" w:hAnsi="Georgia"/>
          <w:sz w:val="20"/>
          <w:szCs w:val="20"/>
          <w:shd w:val="clear" w:color="auto" w:fill="FFFFFF"/>
        </w:rPr>
        <w:t xml:space="preserve">Students are expected to make-up assignments and assessments that were missed due to absence from school. Students are responsible for asking teachers for the make-up work upon returning to class. Make-up work should be completed by </w:t>
      </w:r>
      <w:r w:rsidRPr="00510E54">
        <w:rPr>
          <w:rStyle w:val="normaltextrun"/>
          <w:rFonts w:ascii="Georgia" w:hAnsi="Georgia"/>
          <w:sz w:val="20"/>
          <w:szCs w:val="20"/>
          <w:shd w:val="clear" w:color="auto" w:fill="FFFFFF"/>
        </w:rPr>
        <w:lastRenderedPageBreak/>
        <w:t>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at school if the assessment was first announced during their absence. Graded assignments should be scored to accurately reflect the level of mastery of standards.</w:t>
      </w:r>
    </w:p>
    <w:p w14:paraId="722F5423" w14:textId="77777777" w:rsidR="00633054" w:rsidRPr="002C7012" w:rsidRDefault="00633054" w:rsidP="00620E0D">
      <w:pPr>
        <w:rPr>
          <w:rFonts w:ascii="Georgia" w:hAnsi="Georgia"/>
          <w:b/>
          <w:bCs/>
          <w:sz w:val="16"/>
          <w:szCs w:val="16"/>
          <w:u w:val="single"/>
          <w:vertAlign w:val="subscript"/>
        </w:rPr>
      </w:pPr>
    </w:p>
    <w:p w14:paraId="2A402CDA" w14:textId="0B41B0FB" w:rsidR="00620E0D" w:rsidRPr="00620E0D" w:rsidRDefault="00620E0D" w:rsidP="00620E0D">
      <w:pPr>
        <w:rPr>
          <w:color w:val="auto"/>
          <w:sz w:val="22"/>
          <w:szCs w:val="22"/>
          <w:u w:val="single"/>
        </w:rPr>
      </w:pPr>
      <w:r w:rsidRPr="00620E0D">
        <w:rPr>
          <w:rFonts w:ascii="Georgia" w:hAnsi="Georgia"/>
          <w:b/>
          <w:bCs/>
          <w:sz w:val="22"/>
          <w:szCs w:val="22"/>
          <w:u w:val="single"/>
        </w:rPr>
        <w:t>Relearn &amp; Reassess (R&amp;R Procedures)</w:t>
      </w:r>
    </w:p>
    <w:p w14:paraId="7A0E4D60" w14:textId="77777777" w:rsidR="00882737" w:rsidRDefault="00620E0D" w:rsidP="00620E0D">
      <w:pPr>
        <w:rPr>
          <w:rFonts w:ascii="Georgia" w:hAnsi="Georgia"/>
          <w:sz w:val="20"/>
          <w:szCs w:val="20"/>
        </w:rPr>
      </w:pPr>
      <w:r w:rsidRPr="00620E0D">
        <w:rPr>
          <w:rFonts w:ascii="Georgia" w:hAnsi="Georgia"/>
          <w:sz w:val="20"/>
          <w:szCs w:val="20"/>
        </w:rPr>
        <w:t xml:space="preserve">Students </w:t>
      </w:r>
      <w:r w:rsidR="00F84717" w:rsidRPr="00620E0D">
        <w:rPr>
          <w:rFonts w:ascii="Georgia" w:hAnsi="Georgia"/>
          <w:sz w:val="20"/>
          <w:szCs w:val="20"/>
        </w:rPr>
        <w:t>can</w:t>
      </w:r>
      <w:r w:rsidRPr="00620E0D">
        <w:rPr>
          <w:rFonts w:ascii="Georgia" w:hAnsi="Georgia"/>
          <w:sz w:val="20"/>
          <w:szCs w:val="20"/>
        </w:rPr>
        <w:t xml:space="preserve"> submit a relearning plan for any </w:t>
      </w:r>
      <w:r w:rsidRPr="00620E0D">
        <w:rPr>
          <w:rFonts w:ascii="Georgia" w:hAnsi="Georgia"/>
          <w:b/>
          <w:bCs/>
          <w:sz w:val="20"/>
          <w:szCs w:val="20"/>
        </w:rPr>
        <w:t>major assessment</w:t>
      </w:r>
      <w:r w:rsidRPr="00620E0D">
        <w:rPr>
          <w:rFonts w:ascii="Georgia" w:hAnsi="Georgia"/>
          <w:sz w:val="20"/>
          <w:szCs w:val="20"/>
        </w:rPr>
        <w:t xml:space="preserve">. Upon satisfactory completion of the plan, a student will be given a minimum of two opportunities to be reassessed. Students scoring below 70 on a major assessment are expected to complete a relearning plan unless exempted with parent approval. Teachers have discretion to determine if </w:t>
      </w:r>
    </w:p>
    <w:p w14:paraId="25E9D5F4" w14:textId="2001A471" w:rsidR="00620E0D" w:rsidRDefault="00620E0D" w:rsidP="00620E0D">
      <w:pPr>
        <w:rPr>
          <w:rFonts w:ascii="Georgia" w:hAnsi="Georgia"/>
          <w:sz w:val="20"/>
          <w:szCs w:val="20"/>
        </w:rPr>
      </w:pPr>
      <w:r w:rsidRPr="00620E0D">
        <w:rPr>
          <w:rFonts w:ascii="Georgia" w:hAnsi="Georgia"/>
          <w:sz w:val="20"/>
          <w:szCs w:val="20"/>
        </w:rPr>
        <w:t xml:space="preserve">R&amp;R opportunities will be given for any </w:t>
      </w:r>
      <w:r w:rsidRPr="00620E0D">
        <w:rPr>
          <w:rFonts w:ascii="Georgia" w:hAnsi="Georgia"/>
          <w:b/>
          <w:bCs/>
          <w:sz w:val="20"/>
          <w:szCs w:val="20"/>
        </w:rPr>
        <w:t>minor assessment</w:t>
      </w:r>
      <w:r w:rsidRPr="00620E0D">
        <w:rPr>
          <w:rFonts w:ascii="Georgia" w:hAnsi="Georgia"/>
          <w:sz w:val="20"/>
          <w:szCs w:val="20"/>
        </w:rPr>
        <w:t>.</w:t>
      </w:r>
    </w:p>
    <w:p w14:paraId="5CD08CF7" w14:textId="77777777" w:rsidR="00633054" w:rsidRPr="00882737" w:rsidRDefault="00633054" w:rsidP="00620E0D">
      <w:pPr>
        <w:rPr>
          <w:rFonts w:ascii="Georgia" w:hAnsi="Georgia"/>
          <w:sz w:val="16"/>
          <w:szCs w:val="16"/>
        </w:rPr>
      </w:pPr>
    </w:p>
    <w:p w14:paraId="5E5FEFD0" w14:textId="77777777" w:rsidR="00633054" w:rsidRPr="00510E54" w:rsidRDefault="00633054" w:rsidP="00633054">
      <w:pPr>
        <w:rPr>
          <w:b/>
          <w:bCs/>
          <w:color w:val="auto"/>
          <w:u w:val="single"/>
        </w:rPr>
      </w:pPr>
      <w:r w:rsidRPr="00510E54">
        <w:rPr>
          <w:b/>
          <w:bCs/>
          <w:color w:val="auto"/>
          <w:u w:val="single"/>
        </w:rPr>
        <w:t>AI Guidance</w:t>
      </w:r>
    </w:p>
    <w:p w14:paraId="217FDF39" w14:textId="77777777" w:rsidR="00633054" w:rsidRPr="002C7012" w:rsidRDefault="00633054" w:rsidP="00633054">
      <w:pPr>
        <w:rPr>
          <w:rFonts w:ascii="Georgia" w:hAnsi="Georgia"/>
          <w:color w:val="auto"/>
          <w:sz w:val="20"/>
          <w:szCs w:val="20"/>
        </w:rPr>
      </w:pPr>
      <w:r w:rsidRPr="002C7012">
        <w:rPr>
          <w:rFonts w:ascii="Georgia" w:hAnsi="Georgia"/>
          <w:color w:val="auto"/>
          <w:sz w:val="20"/>
          <w:szCs w:val="20"/>
        </w:rPr>
        <w:t>The Student Code of Conduct, Rule 1(A)(t), states that no student shall cheat, alter records, plagiarize, receive unauthorized assistance, or assist another in any type of academic dishonesty. The unauthorized or improper use of an artificial intelligence (AI) program constitutes academic dishonesty.</w:t>
      </w:r>
    </w:p>
    <w:p w14:paraId="16C1C603" w14:textId="77777777" w:rsidR="00620E0D" w:rsidRPr="00620E0D" w:rsidRDefault="00620E0D" w:rsidP="00620E0D">
      <w:pPr>
        <w:rPr>
          <w:color w:val="auto"/>
          <w:sz w:val="16"/>
          <w:szCs w:val="16"/>
        </w:rPr>
      </w:pPr>
    </w:p>
    <w:p w14:paraId="6498AE9C" w14:textId="49407A1F" w:rsidR="00AC7041" w:rsidRPr="004C1C5D" w:rsidRDefault="00AC7041" w:rsidP="00AC7041">
      <w:pPr>
        <w:rPr>
          <w:rFonts w:ascii="Georgia" w:hAnsi="Georgia"/>
          <w:sz w:val="22"/>
          <w:szCs w:val="22"/>
        </w:rPr>
      </w:pPr>
      <w:r w:rsidRPr="00D11331">
        <w:rPr>
          <w:rFonts w:ascii="Georgia" w:hAnsi="Georgia"/>
          <w:b/>
          <w:sz w:val="22"/>
          <w:szCs w:val="22"/>
          <w:u w:val="single"/>
        </w:rPr>
        <w:t xml:space="preserve">Evaluation </w:t>
      </w:r>
      <w:r w:rsidR="0041722F">
        <w:rPr>
          <w:rFonts w:ascii="Georgia" w:hAnsi="Georgia"/>
          <w:b/>
          <w:sz w:val="22"/>
          <w:szCs w:val="22"/>
        </w:rPr>
        <w:t>(Schoolwide Grading Policy)</w:t>
      </w:r>
    </w:p>
    <w:p w14:paraId="6B0EE6BC" w14:textId="77777777" w:rsidR="00F84717" w:rsidRDefault="00AC7041" w:rsidP="002C7012">
      <w:pPr>
        <w:pStyle w:val="ListParagraph"/>
        <w:numPr>
          <w:ilvl w:val="0"/>
          <w:numId w:val="4"/>
        </w:numPr>
        <w:tabs>
          <w:tab w:val="left" w:pos="360"/>
          <w:tab w:val="left" w:pos="720"/>
        </w:tabs>
        <w:spacing w:after="0" w:line="240" w:lineRule="auto"/>
        <w:rPr>
          <w:rFonts w:ascii="Georgia" w:hAnsi="Georgia"/>
          <w:sz w:val="20"/>
          <w:szCs w:val="20"/>
        </w:rPr>
      </w:pPr>
      <w:r w:rsidRPr="00F84717">
        <w:rPr>
          <w:rFonts w:ascii="Georgia" w:hAnsi="Georgia"/>
          <w:sz w:val="20"/>
          <w:szCs w:val="20"/>
        </w:rPr>
        <w:t xml:space="preserve">Summative Assessments </w:t>
      </w:r>
      <w:r w:rsidR="00D86B16" w:rsidRPr="00F84717">
        <w:rPr>
          <w:rFonts w:ascii="Georgia" w:hAnsi="Georgia"/>
          <w:sz w:val="20"/>
          <w:szCs w:val="20"/>
        </w:rPr>
        <w:t>4</w:t>
      </w:r>
      <w:r w:rsidRPr="00F84717">
        <w:rPr>
          <w:rFonts w:ascii="Georgia" w:hAnsi="Georgia"/>
          <w:sz w:val="20"/>
          <w:szCs w:val="20"/>
        </w:rPr>
        <w:t xml:space="preserve">0% (Unit &amp; Chapter Test, Projects, Tasks) </w:t>
      </w:r>
    </w:p>
    <w:p w14:paraId="2878BF6C" w14:textId="77777777" w:rsidR="002F6FA9" w:rsidRDefault="00EA7591" w:rsidP="002C7012">
      <w:pPr>
        <w:pStyle w:val="ListParagraph"/>
        <w:numPr>
          <w:ilvl w:val="0"/>
          <w:numId w:val="4"/>
        </w:numPr>
        <w:tabs>
          <w:tab w:val="left" w:pos="360"/>
          <w:tab w:val="left" w:pos="720"/>
        </w:tabs>
        <w:spacing w:after="0" w:line="240" w:lineRule="auto"/>
        <w:rPr>
          <w:rFonts w:ascii="Georgia" w:hAnsi="Georgia"/>
          <w:sz w:val="20"/>
          <w:szCs w:val="20"/>
        </w:rPr>
      </w:pPr>
      <w:r w:rsidRPr="00F84717">
        <w:rPr>
          <w:rFonts w:ascii="Georgia" w:hAnsi="Georgia"/>
          <w:sz w:val="20"/>
          <w:szCs w:val="20"/>
        </w:rPr>
        <w:t>Formative Assessments 6</w:t>
      </w:r>
      <w:r w:rsidR="00D11331" w:rsidRPr="00F84717">
        <w:rPr>
          <w:rFonts w:ascii="Georgia" w:hAnsi="Georgia"/>
          <w:sz w:val="20"/>
          <w:szCs w:val="20"/>
        </w:rPr>
        <w:t>0% (Quizzes, Class work</w:t>
      </w:r>
      <w:r w:rsidR="00AC7041" w:rsidRPr="00F84717">
        <w:rPr>
          <w:rFonts w:ascii="Georgia" w:hAnsi="Georgia"/>
          <w:sz w:val="20"/>
          <w:szCs w:val="20"/>
        </w:rPr>
        <w:t>, Group Work, etc.)</w:t>
      </w:r>
    </w:p>
    <w:p w14:paraId="3B0E893B" w14:textId="7459CA6D" w:rsidR="002F6FA9" w:rsidRDefault="005C17EA" w:rsidP="002C7012">
      <w:pPr>
        <w:pStyle w:val="ListParagraph"/>
        <w:numPr>
          <w:ilvl w:val="0"/>
          <w:numId w:val="4"/>
        </w:numPr>
        <w:tabs>
          <w:tab w:val="left" w:pos="360"/>
          <w:tab w:val="left" w:pos="720"/>
        </w:tabs>
        <w:spacing w:after="0" w:line="240" w:lineRule="auto"/>
        <w:rPr>
          <w:rFonts w:ascii="Georgia" w:hAnsi="Georgia"/>
          <w:sz w:val="20"/>
          <w:szCs w:val="20"/>
        </w:rPr>
      </w:pPr>
      <w:r w:rsidRPr="002F6FA9">
        <w:rPr>
          <w:rFonts w:ascii="Georgia" w:hAnsi="Georgia"/>
          <w:sz w:val="20"/>
          <w:szCs w:val="20"/>
        </w:rPr>
        <w:t>Homework</w:t>
      </w:r>
      <w:r w:rsidR="004E15F2" w:rsidRPr="002F6FA9">
        <w:rPr>
          <w:rFonts w:ascii="Georgia" w:hAnsi="Georgia"/>
          <w:sz w:val="20"/>
          <w:szCs w:val="20"/>
        </w:rPr>
        <w:t xml:space="preserve">: </w:t>
      </w:r>
      <w:r w:rsidR="00AC7041" w:rsidRPr="002F6FA9">
        <w:rPr>
          <w:rFonts w:ascii="Georgia" w:hAnsi="Georgia"/>
          <w:sz w:val="20"/>
          <w:szCs w:val="20"/>
        </w:rPr>
        <w:t>(</w:t>
      </w:r>
      <w:r w:rsidR="004E15F2" w:rsidRPr="002F6FA9">
        <w:rPr>
          <w:rFonts w:ascii="Georgia" w:hAnsi="Georgia"/>
          <w:sz w:val="20"/>
          <w:szCs w:val="20"/>
        </w:rPr>
        <w:t xml:space="preserve">15 minutes of nightly practice </w:t>
      </w:r>
      <w:r w:rsidR="004E15F2" w:rsidRPr="0005156C">
        <w:rPr>
          <w:rFonts w:ascii="Georgia" w:hAnsi="Georgia"/>
          <w:b/>
          <w:bCs/>
          <w:sz w:val="20"/>
          <w:szCs w:val="20"/>
        </w:rPr>
        <w:t>encouraged</w:t>
      </w:r>
      <w:r w:rsidR="004E15F2" w:rsidRPr="002F6FA9">
        <w:rPr>
          <w:rFonts w:ascii="Georgia" w:hAnsi="Georgia"/>
          <w:sz w:val="20"/>
          <w:szCs w:val="20"/>
        </w:rPr>
        <w:t xml:space="preserve"> per subject</w:t>
      </w:r>
      <w:r w:rsidR="00924ACC" w:rsidRPr="002F6FA9">
        <w:rPr>
          <w:rFonts w:ascii="Georgia" w:hAnsi="Georgia"/>
          <w:sz w:val="20"/>
          <w:szCs w:val="20"/>
        </w:rPr>
        <w:t>; Does not include projects</w:t>
      </w:r>
      <w:r w:rsidR="00AC7041" w:rsidRPr="002F6FA9">
        <w:rPr>
          <w:rFonts w:ascii="Georgia" w:hAnsi="Georgia"/>
          <w:sz w:val="20"/>
          <w:szCs w:val="20"/>
        </w:rPr>
        <w:t>)</w:t>
      </w:r>
    </w:p>
    <w:p w14:paraId="0CE0E912" w14:textId="77777777" w:rsidR="005A174D" w:rsidRPr="005A174D" w:rsidRDefault="005A174D" w:rsidP="005A174D">
      <w:pPr>
        <w:pStyle w:val="ListParagraph"/>
        <w:tabs>
          <w:tab w:val="left" w:pos="360"/>
          <w:tab w:val="left" w:pos="720"/>
        </w:tabs>
        <w:spacing w:after="0" w:line="240" w:lineRule="auto"/>
        <w:rPr>
          <w:rFonts w:ascii="Georgia" w:hAnsi="Georgia"/>
          <w:sz w:val="16"/>
          <w:szCs w:val="16"/>
        </w:rPr>
      </w:pPr>
    </w:p>
    <w:p w14:paraId="5280759A" w14:textId="77777777" w:rsidR="002F6FA9" w:rsidRPr="00D11331" w:rsidRDefault="002F6FA9" w:rsidP="002F6FA9">
      <w:pPr>
        <w:rPr>
          <w:rFonts w:ascii="Georgia" w:hAnsi="Georgia"/>
          <w:sz w:val="22"/>
          <w:szCs w:val="22"/>
          <w:u w:val="single"/>
        </w:rPr>
      </w:pPr>
      <w:r w:rsidRPr="00D11331">
        <w:rPr>
          <w:rFonts w:ascii="Georgia" w:hAnsi="Georgia"/>
          <w:b/>
          <w:sz w:val="22"/>
          <w:szCs w:val="22"/>
          <w:u w:val="single"/>
        </w:rPr>
        <w:t>Course Materials</w:t>
      </w:r>
    </w:p>
    <w:p w14:paraId="252C7DFF" w14:textId="66E4D8B0" w:rsidR="002F6FA9" w:rsidRPr="00F84717" w:rsidRDefault="002F6FA9" w:rsidP="002F6FA9">
      <w:pPr>
        <w:rPr>
          <w:rFonts w:ascii="Georgia" w:hAnsi="Georgia"/>
          <w:color w:val="auto"/>
          <w:sz w:val="20"/>
          <w:szCs w:val="20"/>
        </w:rPr>
      </w:pPr>
      <w:r w:rsidRPr="00F84717">
        <w:rPr>
          <w:rFonts w:ascii="Georgia" w:hAnsi="Georgia"/>
          <w:color w:val="auto"/>
          <w:sz w:val="20"/>
          <w:szCs w:val="20"/>
        </w:rPr>
        <w:t xml:space="preserve">* </w:t>
      </w:r>
      <w:r w:rsidR="0005156C" w:rsidRPr="00F84717">
        <w:rPr>
          <w:rFonts w:ascii="Georgia" w:hAnsi="Georgia"/>
          <w:color w:val="auto"/>
          <w:sz w:val="20"/>
          <w:szCs w:val="20"/>
        </w:rPr>
        <w:t>(</w:t>
      </w:r>
      <w:r w:rsidR="0005156C">
        <w:rPr>
          <w:rFonts w:ascii="Georgia" w:hAnsi="Georgia"/>
          <w:color w:val="auto"/>
          <w:sz w:val="20"/>
          <w:szCs w:val="20"/>
        </w:rPr>
        <w:t>2</w:t>
      </w:r>
      <w:r w:rsidR="0005156C" w:rsidRPr="00F84717">
        <w:rPr>
          <w:rFonts w:ascii="Georgia" w:hAnsi="Georgia"/>
          <w:color w:val="auto"/>
          <w:sz w:val="20"/>
          <w:szCs w:val="20"/>
        </w:rPr>
        <w:t>) –Composition Notebook</w:t>
      </w:r>
      <w:r w:rsidR="0005156C">
        <w:rPr>
          <w:rFonts w:ascii="Georgia" w:hAnsi="Georgia"/>
          <w:color w:val="auto"/>
          <w:sz w:val="20"/>
          <w:szCs w:val="20"/>
        </w:rPr>
        <w:t>s</w:t>
      </w:r>
      <w:r w:rsidRPr="00F84717">
        <w:rPr>
          <w:rFonts w:ascii="Georgia" w:hAnsi="Georgia"/>
          <w:color w:val="auto"/>
          <w:sz w:val="20"/>
          <w:szCs w:val="20"/>
        </w:rPr>
        <w:tab/>
      </w:r>
      <w:r>
        <w:rPr>
          <w:rFonts w:ascii="Georgia" w:hAnsi="Georgia"/>
          <w:color w:val="auto"/>
          <w:sz w:val="20"/>
          <w:szCs w:val="20"/>
        </w:rPr>
        <w:tab/>
      </w:r>
      <w:r w:rsidRPr="00F84717">
        <w:rPr>
          <w:rFonts w:ascii="Georgia" w:hAnsi="Georgia"/>
          <w:color w:val="auto"/>
          <w:sz w:val="20"/>
          <w:szCs w:val="20"/>
        </w:rPr>
        <w:t xml:space="preserve"> </w:t>
      </w:r>
      <w:r w:rsidR="0005156C">
        <w:rPr>
          <w:rFonts w:ascii="Georgia" w:hAnsi="Georgia"/>
          <w:color w:val="auto"/>
          <w:sz w:val="20"/>
          <w:szCs w:val="20"/>
        </w:rPr>
        <w:t xml:space="preserve">             </w:t>
      </w:r>
      <w:r w:rsidR="0005156C">
        <w:rPr>
          <w:rFonts w:ascii="Georgia" w:hAnsi="Georgia"/>
          <w:color w:val="auto"/>
          <w:sz w:val="20"/>
          <w:szCs w:val="20"/>
        </w:rPr>
        <w:tab/>
        <w:t xml:space="preserve"> </w:t>
      </w:r>
      <w:r w:rsidRPr="00F84717">
        <w:rPr>
          <w:rFonts w:ascii="Georgia" w:hAnsi="Georgia"/>
          <w:color w:val="auto"/>
          <w:sz w:val="20"/>
          <w:szCs w:val="20"/>
        </w:rPr>
        <w:t xml:space="preserve">* </w:t>
      </w:r>
      <w:r w:rsidR="0005156C">
        <w:rPr>
          <w:rFonts w:ascii="Georgia" w:hAnsi="Georgia"/>
          <w:color w:val="auto"/>
          <w:sz w:val="20"/>
          <w:szCs w:val="20"/>
        </w:rPr>
        <w:t xml:space="preserve">Elmer’s </w:t>
      </w:r>
      <w:r w:rsidRPr="00F84717">
        <w:rPr>
          <w:rFonts w:ascii="Georgia" w:hAnsi="Georgia"/>
          <w:color w:val="auto"/>
          <w:sz w:val="20"/>
          <w:szCs w:val="20"/>
        </w:rPr>
        <w:t>Glue Sticks</w:t>
      </w:r>
      <w:r w:rsidR="0005156C">
        <w:rPr>
          <w:rFonts w:ascii="Georgia" w:hAnsi="Georgia"/>
          <w:color w:val="auto"/>
          <w:sz w:val="20"/>
          <w:szCs w:val="20"/>
        </w:rPr>
        <w:t xml:space="preserve"> (clear)</w:t>
      </w:r>
      <w:r w:rsidRPr="00F84717">
        <w:rPr>
          <w:rFonts w:ascii="Georgia" w:hAnsi="Georgia"/>
          <w:color w:val="auto"/>
          <w:sz w:val="20"/>
          <w:szCs w:val="20"/>
        </w:rPr>
        <w:tab/>
        <w:t xml:space="preserve">                  </w:t>
      </w:r>
      <w:r>
        <w:rPr>
          <w:rFonts w:ascii="Georgia" w:hAnsi="Georgia"/>
          <w:color w:val="auto"/>
          <w:sz w:val="20"/>
          <w:szCs w:val="20"/>
        </w:rPr>
        <w:t xml:space="preserve"> </w:t>
      </w:r>
      <w:r w:rsidRPr="00F84717">
        <w:rPr>
          <w:rFonts w:ascii="Georgia" w:hAnsi="Georgia"/>
          <w:color w:val="auto"/>
          <w:sz w:val="20"/>
          <w:szCs w:val="20"/>
        </w:rPr>
        <w:t xml:space="preserve"> * </w:t>
      </w:r>
      <w:r w:rsidR="0005156C">
        <w:rPr>
          <w:rFonts w:ascii="Georgia" w:hAnsi="Georgia"/>
          <w:color w:val="auto"/>
          <w:sz w:val="20"/>
          <w:szCs w:val="20"/>
        </w:rPr>
        <w:t>Highlighters</w:t>
      </w:r>
    </w:p>
    <w:p w14:paraId="36EA6C70" w14:textId="64BEE67C" w:rsidR="002F6FA9" w:rsidRPr="004C1C5D" w:rsidRDefault="002F6FA9" w:rsidP="002F6FA9">
      <w:pPr>
        <w:rPr>
          <w:rFonts w:ascii="Georgia" w:hAnsi="Georgia"/>
          <w:color w:val="auto"/>
          <w:sz w:val="22"/>
          <w:szCs w:val="22"/>
          <w:u w:val="single"/>
        </w:rPr>
      </w:pPr>
      <w:r w:rsidRPr="00F84717">
        <w:rPr>
          <w:rFonts w:ascii="Georgia" w:hAnsi="Georgia"/>
          <w:color w:val="auto"/>
          <w:sz w:val="20"/>
          <w:szCs w:val="20"/>
        </w:rPr>
        <w:t xml:space="preserve">* </w:t>
      </w:r>
      <w:r w:rsidR="0005156C">
        <w:rPr>
          <w:rFonts w:ascii="Georgia" w:hAnsi="Georgia"/>
          <w:color w:val="auto"/>
          <w:sz w:val="20"/>
          <w:szCs w:val="20"/>
        </w:rPr>
        <w:t xml:space="preserve">Wired Ear Buds (cheap/$5 or </w:t>
      </w:r>
      <w:proofErr w:type="gramStart"/>
      <w:r w:rsidR="00882737">
        <w:rPr>
          <w:rFonts w:ascii="Georgia" w:hAnsi="Georgia"/>
          <w:color w:val="auto"/>
          <w:sz w:val="20"/>
          <w:szCs w:val="20"/>
        </w:rPr>
        <w:t>less</w:t>
      </w:r>
      <w:r w:rsidR="002C7012">
        <w:rPr>
          <w:rFonts w:ascii="Georgia" w:hAnsi="Georgia"/>
          <w:color w:val="auto"/>
          <w:sz w:val="20"/>
          <w:szCs w:val="20"/>
        </w:rPr>
        <w:t>)</w:t>
      </w:r>
      <w:r w:rsidR="00882737" w:rsidRPr="00F84717">
        <w:rPr>
          <w:rFonts w:ascii="Georgia" w:hAnsi="Georgia"/>
          <w:color w:val="auto"/>
          <w:sz w:val="20"/>
          <w:szCs w:val="20"/>
        </w:rPr>
        <w:t xml:space="preserve"> </w:t>
      </w:r>
      <w:r w:rsidRPr="00F84717">
        <w:rPr>
          <w:rFonts w:ascii="Georgia" w:hAnsi="Georgia"/>
          <w:color w:val="auto"/>
          <w:sz w:val="20"/>
          <w:szCs w:val="20"/>
        </w:rPr>
        <w:t xml:space="preserve">  </w:t>
      </w:r>
      <w:proofErr w:type="gramEnd"/>
      <w:r w:rsidRPr="00F84717">
        <w:rPr>
          <w:rFonts w:ascii="Georgia" w:hAnsi="Georgia"/>
          <w:color w:val="auto"/>
          <w:sz w:val="20"/>
          <w:szCs w:val="20"/>
        </w:rPr>
        <w:t xml:space="preserve">           </w:t>
      </w:r>
      <w:r w:rsidR="0005156C">
        <w:rPr>
          <w:rFonts w:ascii="Georgia" w:hAnsi="Georgia"/>
          <w:color w:val="auto"/>
          <w:sz w:val="20"/>
          <w:szCs w:val="20"/>
        </w:rPr>
        <w:tab/>
      </w:r>
      <w:r w:rsidRPr="00F84717">
        <w:rPr>
          <w:rFonts w:ascii="Georgia" w:hAnsi="Georgia"/>
          <w:color w:val="auto"/>
          <w:sz w:val="20"/>
          <w:szCs w:val="20"/>
        </w:rPr>
        <w:t xml:space="preserve"> </w:t>
      </w:r>
      <w:r w:rsidRPr="00F84717">
        <w:rPr>
          <w:rFonts w:ascii="Georgia" w:hAnsi="Georgia"/>
          <w:b/>
          <w:bCs/>
          <w:color w:val="auto"/>
          <w:sz w:val="20"/>
          <w:szCs w:val="20"/>
        </w:rPr>
        <w:t xml:space="preserve">* </w:t>
      </w:r>
      <w:r w:rsidRPr="00F84717">
        <w:rPr>
          <w:rFonts w:ascii="Georgia" w:hAnsi="Georgia"/>
          <w:bCs/>
          <w:color w:val="auto"/>
          <w:sz w:val="20"/>
          <w:szCs w:val="20"/>
        </w:rPr>
        <w:t>Pencils (preferably mechanical)</w:t>
      </w:r>
      <w:r w:rsidRPr="00F84717">
        <w:rPr>
          <w:rFonts w:ascii="Georgia" w:hAnsi="Georgia"/>
          <w:bCs/>
          <w:color w:val="auto"/>
          <w:sz w:val="20"/>
          <w:szCs w:val="20"/>
        </w:rPr>
        <w:tab/>
        <w:t xml:space="preserve">     </w:t>
      </w:r>
      <w:r w:rsidRPr="00F84717">
        <w:rPr>
          <w:rFonts w:ascii="Georgia" w:hAnsi="Georgia"/>
          <w:color w:val="auto"/>
          <w:sz w:val="20"/>
          <w:szCs w:val="20"/>
        </w:rPr>
        <w:t>* Loose Leaf Paper</w:t>
      </w:r>
      <w:r>
        <w:rPr>
          <w:rFonts w:ascii="Georgia" w:hAnsi="Georgia"/>
          <w:color w:val="auto"/>
          <w:sz w:val="22"/>
          <w:szCs w:val="22"/>
        </w:rPr>
        <w:tab/>
      </w:r>
      <w:r>
        <w:rPr>
          <w:rFonts w:ascii="Georgia" w:hAnsi="Georgia"/>
          <w:color w:val="auto"/>
          <w:sz w:val="22"/>
          <w:szCs w:val="22"/>
        </w:rPr>
        <w:tab/>
        <w:t xml:space="preserve">                                                                                              </w:t>
      </w:r>
    </w:p>
    <w:p w14:paraId="5A4EE57E" w14:textId="77777777" w:rsidR="002F6FA9" w:rsidRPr="00F84717" w:rsidRDefault="002F6FA9" w:rsidP="002F6FA9">
      <w:pPr>
        <w:rPr>
          <w:rFonts w:ascii="Georgia" w:hAnsi="Georgia"/>
          <w:b/>
          <w:color w:val="auto"/>
          <w:sz w:val="16"/>
          <w:szCs w:val="16"/>
        </w:rPr>
      </w:pPr>
    </w:p>
    <w:p w14:paraId="1FC706B1" w14:textId="77777777" w:rsidR="002F6FA9" w:rsidRPr="002714A3" w:rsidRDefault="002F6FA9" w:rsidP="002F6FA9">
      <w:pPr>
        <w:rPr>
          <w:rFonts w:ascii="Georgia" w:hAnsi="Georgia"/>
          <w:b/>
          <w:color w:val="auto"/>
          <w:sz w:val="22"/>
          <w:szCs w:val="22"/>
          <w:u w:val="single"/>
        </w:rPr>
      </w:pPr>
      <w:r w:rsidRPr="002714A3">
        <w:rPr>
          <w:rFonts w:ascii="Georgia" w:hAnsi="Georgia"/>
          <w:b/>
          <w:color w:val="auto"/>
          <w:sz w:val="22"/>
          <w:szCs w:val="22"/>
          <w:u w:val="single"/>
        </w:rPr>
        <w:t>Math Online Resources</w:t>
      </w:r>
    </w:p>
    <w:p w14:paraId="315867B4" w14:textId="09A92EEA" w:rsidR="002F6FA9" w:rsidRPr="002714A3" w:rsidRDefault="002F6FA9" w:rsidP="002F6FA9">
      <w:pPr>
        <w:spacing w:before="100" w:beforeAutospacing="1"/>
        <w:contextualSpacing/>
        <w:rPr>
          <w:rFonts w:ascii="Georgia" w:hAnsi="Georgia"/>
          <w:color w:val="auto"/>
          <w:sz w:val="20"/>
          <w:szCs w:val="20"/>
        </w:rPr>
      </w:pPr>
      <w:r w:rsidRPr="002714A3">
        <w:rPr>
          <w:rFonts w:ascii="Georgia" w:hAnsi="Georgia"/>
          <w:color w:val="auto"/>
          <w:sz w:val="20"/>
          <w:szCs w:val="20"/>
        </w:rPr>
        <w:t>Virtual Nerd.com, Khan Academy.com, iReady.com</w:t>
      </w:r>
      <w:r w:rsidR="0005156C">
        <w:rPr>
          <w:rFonts w:ascii="Georgia" w:hAnsi="Georgia"/>
          <w:color w:val="auto"/>
          <w:sz w:val="20"/>
          <w:szCs w:val="20"/>
        </w:rPr>
        <w:t xml:space="preserve">, Canvas, </w:t>
      </w:r>
      <w:proofErr w:type="spellStart"/>
      <w:r w:rsidR="0005156C">
        <w:rPr>
          <w:rFonts w:ascii="Georgia" w:hAnsi="Georgia"/>
          <w:color w:val="auto"/>
          <w:sz w:val="20"/>
          <w:szCs w:val="20"/>
        </w:rPr>
        <w:t>Edpuzzle</w:t>
      </w:r>
      <w:proofErr w:type="spellEnd"/>
      <w:r w:rsidR="0005156C">
        <w:rPr>
          <w:rFonts w:ascii="Georgia" w:hAnsi="Georgia"/>
          <w:color w:val="auto"/>
          <w:sz w:val="20"/>
          <w:szCs w:val="20"/>
        </w:rPr>
        <w:t>, Delta Math</w:t>
      </w:r>
    </w:p>
    <w:p w14:paraId="4FF09E31" w14:textId="77777777" w:rsidR="002F6FA9" w:rsidRPr="002F6FA9" w:rsidRDefault="002F6FA9" w:rsidP="002F6FA9">
      <w:pPr>
        <w:ind w:left="360"/>
        <w:jc w:val="both"/>
        <w:rPr>
          <w:rFonts w:ascii="Georgia" w:hAnsi="Georgia"/>
          <w:sz w:val="16"/>
          <w:szCs w:val="16"/>
        </w:rPr>
      </w:pPr>
    </w:p>
    <w:p w14:paraId="3C4808DA" w14:textId="77777777" w:rsidR="00D11331" w:rsidRDefault="00D11331" w:rsidP="00205742">
      <w:pPr>
        <w:rPr>
          <w:rFonts w:ascii="Georgia" w:hAnsi="Georgia"/>
          <w:b/>
          <w:sz w:val="22"/>
          <w:szCs w:val="22"/>
          <w:u w:val="single"/>
        </w:rPr>
      </w:pPr>
      <w:r w:rsidRPr="00E37F8C">
        <w:rPr>
          <w:rFonts w:ascii="Georgia" w:hAnsi="Georgia"/>
          <w:b/>
          <w:sz w:val="22"/>
          <w:szCs w:val="22"/>
          <w:u w:val="single"/>
        </w:rPr>
        <w:t xml:space="preserve">Classroom Expectations </w:t>
      </w:r>
    </w:p>
    <w:p w14:paraId="4DD50721" w14:textId="77777777" w:rsidR="0021732C" w:rsidRPr="0021732C" w:rsidRDefault="00D11331" w:rsidP="0021732C">
      <w:pPr>
        <w:pStyle w:val="ListParagraph"/>
        <w:numPr>
          <w:ilvl w:val="0"/>
          <w:numId w:val="7"/>
        </w:numPr>
        <w:autoSpaceDE w:val="0"/>
        <w:autoSpaceDN w:val="0"/>
        <w:adjustRightInd w:val="0"/>
        <w:rPr>
          <w:rFonts w:ascii="Georgia" w:hAnsi="Georgia"/>
          <w:sz w:val="20"/>
          <w:szCs w:val="20"/>
        </w:rPr>
      </w:pPr>
      <w:r w:rsidRPr="0021732C">
        <w:rPr>
          <w:rFonts w:ascii="Georgia" w:hAnsi="Georgia"/>
          <w:sz w:val="20"/>
          <w:szCs w:val="20"/>
        </w:rPr>
        <w:t xml:space="preserve">Students are expected to be </w:t>
      </w:r>
      <w:r w:rsidRPr="0021732C">
        <w:rPr>
          <w:rFonts w:ascii="Georgia" w:hAnsi="Georgia"/>
          <w:b/>
          <w:bCs/>
          <w:sz w:val="20"/>
          <w:szCs w:val="20"/>
        </w:rPr>
        <w:t xml:space="preserve">ready </w:t>
      </w:r>
      <w:r w:rsidRPr="0021732C">
        <w:rPr>
          <w:rFonts w:ascii="Georgia" w:hAnsi="Georgia"/>
          <w:sz w:val="20"/>
          <w:szCs w:val="20"/>
        </w:rPr>
        <w:t xml:space="preserve">to learn when they come to class. This means being on </w:t>
      </w:r>
      <w:r w:rsidR="0039541E" w:rsidRPr="0021732C">
        <w:rPr>
          <w:rFonts w:ascii="Georgia" w:hAnsi="Georgia"/>
          <w:sz w:val="20"/>
          <w:szCs w:val="20"/>
        </w:rPr>
        <w:t>time and</w:t>
      </w:r>
      <w:r w:rsidR="00004BAF" w:rsidRPr="0021732C">
        <w:rPr>
          <w:rFonts w:ascii="Georgia" w:hAnsi="Georgia"/>
          <w:sz w:val="20"/>
          <w:szCs w:val="20"/>
        </w:rPr>
        <w:t xml:space="preserve"> being </w:t>
      </w:r>
      <w:r w:rsidRPr="0021732C">
        <w:rPr>
          <w:rFonts w:ascii="Georgia" w:hAnsi="Georgia"/>
          <w:sz w:val="20"/>
          <w:szCs w:val="20"/>
        </w:rPr>
        <w:t>prepared with materials and assignments.</w:t>
      </w:r>
    </w:p>
    <w:p w14:paraId="343C616E" w14:textId="5322AF97" w:rsidR="00D11331" w:rsidRPr="0021732C" w:rsidRDefault="00D11331" w:rsidP="0021732C">
      <w:pPr>
        <w:pStyle w:val="ListParagraph"/>
        <w:numPr>
          <w:ilvl w:val="0"/>
          <w:numId w:val="7"/>
        </w:numPr>
        <w:autoSpaceDE w:val="0"/>
        <w:autoSpaceDN w:val="0"/>
        <w:adjustRightInd w:val="0"/>
        <w:rPr>
          <w:rFonts w:ascii="Georgia" w:hAnsi="Georgia"/>
          <w:sz w:val="20"/>
          <w:szCs w:val="20"/>
        </w:rPr>
      </w:pPr>
      <w:r w:rsidRPr="0021732C">
        <w:rPr>
          <w:rFonts w:ascii="Georgia" w:hAnsi="Georgia"/>
          <w:sz w:val="20"/>
          <w:szCs w:val="20"/>
        </w:rPr>
        <w:t xml:space="preserve">Students are expected to be </w:t>
      </w:r>
      <w:r w:rsidRPr="0021732C">
        <w:rPr>
          <w:rFonts w:ascii="Georgia" w:hAnsi="Georgia"/>
          <w:b/>
          <w:bCs/>
          <w:sz w:val="20"/>
          <w:szCs w:val="20"/>
        </w:rPr>
        <w:t xml:space="preserve">respectful </w:t>
      </w:r>
      <w:r w:rsidRPr="0021732C">
        <w:rPr>
          <w:rFonts w:ascii="Georgia" w:hAnsi="Georgia"/>
          <w:sz w:val="20"/>
          <w:szCs w:val="20"/>
        </w:rPr>
        <w:t>of other students, all adults, and their environment.</w:t>
      </w:r>
    </w:p>
    <w:p w14:paraId="0B727EDF" w14:textId="2F475DF3" w:rsidR="00D11331" w:rsidRPr="00F84717" w:rsidRDefault="00D11331" w:rsidP="002714A3">
      <w:pPr>
        <w:pStyle w:val="ListParagraph"/>
        <w:numPr>
          <w:ilvl w:val="0"/>
          <w:numId w:val="7"/>
        </w:numPr>
        <w:autoSpaceDE w:val="0"/>
        <w:autoSpaceDN w:val="0"/>
        <w:adjustRightInd w:val="0"/>
        <w:spacing w:after="0"/>
        <w:rPr>
          <w:rFonts w:ascii="Georgia" w:hAnsi="Georgia"/>
          <w:sz w:val="16"/>
          <w:szCs w:val="16"/>
        </w:rPr>
      </w:pPr>
      <w:r w:rsidRPr="0021732C">
        <w:rPr>
          <w:rFonts w:ascii="Georgia" w:hAnsi="Georgia"/>
          <w:sz w:val="20"/>
          <w:szCs w:val="20"/>
        </w:rPr>
        <w:t xml:space="preserve">Students are expected to be </w:t>
      </w:r>
      <w:r w:rsidRPr="0021732C">
        <w:rPr>
          <w:rFonts w:ascii="Georgia" w:hAnsi="Georgia"/>
          <w:b/>
          <w:bCs/>
          <w:sz w:val="20"/>
          <w:szCs w:val="20"/>
        </w:rPr>
        <w:t xml:space="preserve">responsible </w:t>
      </w:r>
      <w:r w:rsidRPr="0021732C">
        <w:rPr>
          <w:rFonts w:ascii="Georgia" w:hAnsi="Georgia"/>
          <w:sz w:val="20"/>
          <w:szCs w:val="20"/>
        </w:rPr>
        <w:t xml:space="preserve">for their own actions, attitudes, and behavior. </w:t>
      </w:r>
    </w:p>
    <w:p w14:paraId="4279F68C" w14:textId="77777777" w:rsidR="00D11331" w:rsidRPr="00F84717" w:rsidRDefault="00D11331" w:rsidP="002714A3">
      <w:pPr>
        <w:autoSpaceDE w:val="0"/>
        <w:autoSpaceDN w:val="0"/>
        <w:adjustRightInd w:val="0"/>
        <w:rPr>
          <w:rFonts w:ascii="Georgia" w:hAnsi="Georgia"/>
          <w:sz w:val="16"/>
          <w:szCs w:val="16"/>
        </w:rPr>
      </w:pPr>
    </w:p>
    <w:p w14:paraId="5BF421EA" w14:textId="2386E427" w:rsidR="00D11331" w:rsidRDefault="00D11331" w:rsidP="00D11331">
      <w:pPr>
        <w:autoSpaceDE w:val="0"/>
        <w:autoSpaceDN w:val="0"/>
        <w:adjustRightInd w:val="0"/>
        <w:rPr>
          <w:rFonts w:ascii="Georgia" w:hAnsi="Georgia"/>
          <w:b/>
          <w:bCs/>
          <w:sz w:val="22"/>
          <w:szCs w:val="22"/>
        </w:rPr>
      </w:pPr>
      <w:r w:rsidRPr="00E37F8C">
        <w:rPr>
          <w:rFonts w:ascii="Georgia" w:hAnsi="Georgia"/>
          <w:b/>
          <w:bCs/>
          <w:sz w:val="22"/>
          <w:szCs w:val="22"/>
          <w:u w:val="single"/>
        </w:rPr>
        <w:t>Discipline Policy</w:t>
      </w:r>
    </w:p>
    <w:p w14:paraId="3FC5EBAB" w14:textId="47A1E316" w:rsidR="00D11331" w:rsidRDefault="00D11331" w:rsidP="00D11331">
      <w:pPr>
        <w:autoSpaceDE w:val="0"/>
        <w:autoSpaceDN w:val="0"/>
        <w:adjustRightInd w:val="0"/>
        <w:rPr>
          <w:rFonts w:ascii="Georgia" w:hAnsi="Georgia"/>
          <w:sz w:val="22"/>
          <w:szCs w:val="22"/>
        </w:rPr>
      </w:pPr>
      <w:r w:rsidRPr="00CA3F8E">
        <w:rPr>
          <w:rFonts w:ascii="Georgia" w:hAnsi="Georgia"/>
          <w:sz w:val="20"/>
          <w:szCs w:val="20"/>
        </w:rPr>
        <w:t>Students are expected to follow the classroom and school behavioral guidelines. In the event disciplinary action is administered, the discipline policy outlined in the Student Handbook will be followed</w:t>
      </w:r>
      <w:r w:rsidRPr="00E37F8C">
        <w:rPr>
          <w:rFonts w:ascii="Georgia" w:hAnsi="Georgia"/>
          <w:sz w:val="22"/>
          <w:szCs w:val="22"/>
        </w:rPr>
        <w:t xml:space="preserve">. </w:t>
      </w:r>
    </w:p>
    <w:p w14:paraId="0F92A75D" w14:textId="77777777" w:rsidR="00CA4CC6" w:rsidRPr="00882737" w:rsidRDefault="00CA4CC6" w:rsidP="00D11331">
      <w:pPr>
        <w:autoSpaceDE w:val="0"/>
        <w:autoSpaceDN w:val="0"/>
        <w:adjustRightInd w:val="0"/>
        <w:rPr>
          <w:rFonts w:ascii="Georgia" w:hAnsi="Georgia"/>
          <w:sz w:val="16"/>
          <w:szCs w:val="16"/>
        </w:rPr>
      </w:pPr>
    </w:p>
    <w:p w14:paraId="01940470" w14:textId="1BEFA754" w:rsidR="00CA4CC6" w:rsidRPr="00CA4CC6" w:rsidRDefault="00CA4CC6" w:rsidP="00D11331">
      <w:pPr>
        <w:autoSpaceDE w:val="0"/>
        <w:autoSpaceDN w:val="0"/>
        <w:adjustRightInd w:val="0"/>
        <w:rPr>
          <w:rFonts w:ascii="Georgia" w:hAnsi="Georgia"/>
          <w:b/>
          <w:bCs/>
          <w:sz w:val="22"/>
          <w:szCs w:val="22"/>
          <w:u w:val="single"/>
        </w:rPr>
      </w:pPr>
      <w:r>
        <w:rPr>
          <w:rFonts w:ascii="Georgia" w:hAnsi="Georgia"/>
          <w:b/>
          <w:bCs/>
          <w:sz w:val="22"/>
          <w:szCs w:val="22"/>
          <w:u w:val="single"/>
        </w:rPr>
        <w:t>Electronic Device Policy</w:t>
      </w:r>
    </w:p>
    <w:p w14:paraId="54F34DB4" w14:textId="77777777" w:rsidR="00CA4CC6" w:rsidRPr="00882737" w:rsidRDefault="00CA4CC6" w:rsidP="00CA4CC6">
      <w:pPr>
        <w:pStyle w:val="NormalWeb"/>
        <w:numPr>
          <w:ilvl w:val="0"/>
          <w:numId w:val="9"/>
        </w:numPr>
        <w:spacing w:before="0" w:beforeAutospacing="0" w:after="0" w:afterAutospacing="0"/>
        <w:rPr>
          <w:rFonts w:ascii="Georgia" w:hAnsi="Georgia" w:cs="Open Sans"/>
          <w:color w:val="323232"/>
          <w:sz w:val="20"/>
          <w:szCs w:val="20"/>
        </w:rPr>
      </w:pPr>
      <w:r w:rsidRPr="00882737">
        <w:rPr>
          <w:rStyle w:val="Strong"/>
          <w:rFonts w:ascii="Georgia" w:hAnsi="Georgia" w:cs="Open Sans"/>
          <w:color w:val="323232"/>
          <w:sz w:val="20"/>
          <w:szCs w:val="20"/>
        </w:rPr>
        <w:t>No Cell Phones During Instructional Time</w:t>
      </w:r>
      <w:r w:rsidRPr="00882737">
        <w:rPr>
          <w:rFonts w:ascii="Georgia" w:hAnsi="Georgia" w:cs="Open Sans"/>
          <w:color w:val="323232"/>
          <w:sz w:val="20"/>
          <w:szCs w:val="20"/>
        </w:rPr>
        <w:t>: Students cannot use cell phones, smartwatches, headphones, or other electronic communication devices during the instructional day. This includes class periods, changes, study halls, and other structured or non-structured instructional activities. </w:t>
      </w:r>
    </w:p>
    <w:p w14:paraId="14F8D42D" w14:textId="77777777" w:rsidR="00CA4CC6" w:rsidRPr="00882737" w:rsidRDefault="00CA4CC6" w:rsidP="00CA4CC6">
      <w:pPr>
        <w:pStyle w:val="NormalWeb"/>
        <w:numPr>
          <w:ilvl w:val="0"/>
          <w:numId w:val="10"/>
        </w:numPr>
        <w:spacing w:before="0" w:beforeAutospacing="0" w:after="0" w:afterAutospacing="0"/>
        <w:rPr>
          <w:rFonts w:ascii="Georgia" w:hAnsi="Georgia" w:cs="Open Sans"/>
          <w:color w:val="323232"/>
          <w:sz w:val="20"/>
          <w:szCs w:val="20"/>
        </w:rPr>
      </w:pPr>
      <w:r w:rsidRPr="00882737">
        <w:rPr>
          <w:rStyle w:val="Strong"/>
          <w:rFonts w:ascii="Georgia" w:hAnsi="Georgia" w:cs="Open Sans"/>
          <w:color w:val="323232"/>
          <w:sz w:val="20"/>
          <w:szCs w:val="20"/>
        </w:rPr>
        <w:t>Devices Must Be Out of Sight: </w:t>
      </w:r>
      <w:r w:rsidRPr="00882737">
        <w:rPr>
          <w:rFonts w:ascii="Georgia" w:hAnsi="Georgia" w:cs="Open Sans"/>
          <w:color w:val="323232"/>
          <w:sz w:val="20"/>
          <w:szCs w:val="20"/>
        </w:rPr>
        <w:t>All electronic devices must be stored out of view during the instructional day. This applies to all areas of the school, including common areas, hallways, restrooms, and locker rooms. </w:t>
      </w:r>
    </w:p>
    <w:p w14:paraId="28F07766" w14:textId="77777777" w:rsidR="00CA4CC6" w:rsidRPr="00882737" w:rsidRDefault="00CA4CC6" w:rsidP="00CA4CC6">
      <w:pPr>
        <w:pStyle w:val="NormalWeb"/>
        <w:numPr>
          <w:ilvl w:val="0"/>
          <w:numId w:val="11"/>
        </w:numPr>
        <w:spacing w:before="0" w:beforeAutospacing="0" w:after="0" w:afterAutospacing="0"/>
        <w:rPr>
          <w:rFonts w:ascii="Georgia" w:hAnsi="Georgia" w:cs="Open Sans"/>
          <w:color w:val="323232"/>
          <w:sz w:val="20"/>
          <w:szCs w:val="20"/>
        </w:rPr>
      </w:pPr>
      <w:r w:rsidRPr="00882737">
        <w:rPr>
          <w:rStyle w:val="Strong"/>
          <w:rFonts w:ascii="Georgia" w:hAnsi="Georgia" w:cs="Open Sans"/>
          <w:color w:val="323232"/>
          <w:sz w:val="20"/>
          <w:szCs w:val="20"/>
        </w:rPr>
        <w:t>Emergency Communication:</w:t>
      </w:r>
      <w:r w:rsidRPr="00882737">
        <w:rPr>
          <w:rFonts w:ascii="Georgia" w:hAnsi="Georgia" w:cs="Open Sans"/>
          <w:color w:val="323232"/>
          <w:sz w:val="20"/>
          <w:szCs w:val="20"/>
        </w:rPr>
        <w:t> In emergencies, students may use the main office to make necessary calls.</w:t>
      </w:r>
    </w:p>
    <w:p w14:paraId="27E4371D" w14:textId="77777777" w:rsidR="002F6FA9" w:rsidRPr="00882737" w:rsidRDefault="002F6FA9" w:rsidP="00D11331">
      <w:pPr>
        <w:autoSpaceDE w:val="0"/>
        <w:autoSpaceDN w:val="0"/>
        <w:adjustRightInd w:val="0"/>
        <w:rPr>
          <w:rFonts w:ascii="Georgia" w:hAnsi="Georgia"/>
          <w:sz w:val="20"/>
          <w:szCs w:val="20"/>
        </w:rPr>
      </w:pPr>
    </w:p>
    <w:p w14:paraId="61D14B16" w14:textId="77777777" w:rsidR="00CA4CC6" w:rsidRPr="00E37F8C" w:rsidRDefault="00CA4CC6" w:rsidP="00CA4CC6">
      <w:pPr>
        <w:autoSpaceDE w:val="0"/>
        <w:autoSpaceDN w:val="0"/>
        <w:adjustRightInd w:val="0"/>
        <w:rPr>
          <w:rFonts w:ascii="Georgia" w:hAnsi="Georgia"/>
          <w:b/>
          <w:sz w:val="22"/>
          <w:szCs w:val="22"/>
          <w:u w:val="single"/>
        </w:rPr>
      </w:pPr>
      <w:r>
        <w:rPr>
          <w:rFonts w:ascii="Georgia" w:hAnsi="Georgia"/>
          <w:b/>
          <w:sz w:val="22"/>
          <w:szCs w:val="22"/>
          <w:u w:val="single"/>
        </w:rPr>
        <w:t>Tutt Classroom Discipline Plan</w:t>
      </w:r>
    </w:p>
    <w:p w14:paraId="353A63B5" w14:textId="77777777" w:rsidR="00CA4CC6" w:rsidRPr="00620E0D" w:rsidRDefault="00CA4CC6" w:rsidP="00CA4CC6">
      <w:pPr>
        <w:autoSpaceDE w:val="0"/>
        <w:autoSpaceDN w:val="0"/>
        <w:adjustRightInd w:val="0"/>
        <w:rPr>
          <w:rFonts w:ascii="Georgia" w:hAnsi="Georgia"/>
          <w:sz w:val="20"/>
          <w:szCs w:val="20"/>
        </w:rPr>
      </w:pPr>
      <w:r w:rsidRPr="00620E0D">
        <w:rPr>
          <w:rFonts w:ascii="Georgia" w:hAnsi="Georgia"/>
          <w:sz w:val="20"/>
          <w:szCs w:val="20"/>
        </w:rPr>
        <w:t>These are some of the strategies I will use to deal with minor discipline issues.</w:t>
      </w:r>
    </w:p>
    <w:p w14:paraId="1C0FF2FE" w14:textId="6726CA7F" w:rsidR="00CA4CC6" w:rsidRPr="00620E0D" w:rsidRDefault="00CA4CC6" w:rsidP="00CA4CC6">
      <w:pPr>
        <w:numPr>
          <w:ilvl w:val="0"/>
          <w:numId w:val="6"/>
        </w:numPr>
        <w:autoSpaceDE w:val="0"/>
        <w:autoSpaceDN w:val="0"/>
        <w:adjustRightInd w:val="0"/>
        <w:rPr>
          <w:rFonts w:ascii="Georgia" w:hAnsi="Georgia"/>
          <w:sz w:val="20"/>
          <w:szCs w:val="20"/>
        </w:rPr>
      </w:pPr>
      <w:r>
        <w:rPr>
          <w:rFonts w:ascii="Georgia" w:hAnsi="Georgia"/>
          <w:sz w:val="20"/>
          <w:szCs w:val="20"/>
        </w:rPr>
        <w:t>Redirect (verbal)</w:t>
      </w:r>
      <w:r w:rsidR="002C7012">
        <w:rPr>
          <w:rFonts w:ascii="Georgia" w:hAnsi="Georgia"/>
          <w:sz w:val="20"/>
          <w:szCs w:val="20"/>
        </w:rPr>
        <w:t xml:space="preserve"> </w:t>
      </w:r>
      <w:r>
        <w:rPr>
          <w:rFonts w:ascii="Georgia" w:hAnsi="Georgia"/>
          <w:sz w:val="20"/>
          <w:szCs w:val="20"/>
        </w:rPr>
        <w:t>the behavior</w:t>
      </w:r>
      <w:r w:rsidRPr="00620E0D">
        <w:rPr>
          <w:rFonts w:ascii="Georgia" w:hAnsi="Georgia"/>
          <w:sz w:val="20"/>
          <w:szCs w:val="20"/>
        </w:rPr>
        <w:tab/>
        <w:t>3</w:t>
      </w:r>
      <w:r w:rsidR="002C7012">
        <w:rPr>
          <w:rFonts w:ascii="Georgia" w:hAnsi="Georgia"/>
          <w:sz w:val="20"/>
          <w:szCs w:val="20"/>
        </w:rPr>
        <w:t>.</w:t>
      </w:r>
      <w:r w:rsidRPr="00620E0D">
        <w:rPr>
          <w:rFonts w:ascii="Georgia" w:hAnsi="Georgia"/>
          <w:sz w:val="20"/>
          <w:szCs w:val="20"/>
        </w:rPr>
        <w:t xml:space="preserve">   </w:t>
      </w:r>
      <w:r>
        <w:rPr>
          <w:rFonts w:ascii="Georgia" w:hAnsi="Georgia"/>
          <w:sz w:val="20"/>
          <w:szCs w:val="20"/>
        </w:rPr>
        <w:t>Enter major in Spotlight (Infinite Campus</w:t>
      </w:r>
      <w:r w:rsidRPr="00620E0D">
        <w:rPr>
          <w:rFonts w:ascii="Georgia" w:hAnsi="Georgia"/>
          <w:sz w:val="20"/>
          <w:szCs w:val="20"/>
        </w:rPr>
        <w:tab/>
        <w:t xml:space="preserve">5.   </w:t>
      </w:r>
      <w:r>
        <w:rPr>
          <w:rFonts w:ascii="Georgia" w:hAnsi="Georgia"/>
          <w:sz w:val="20"/>
          <w:szCs w:val="20"/>
        </w:rPr>
        <w:t>Office Referral</w:t>
      </w:r>
    </w:p>
    <w:p w14:paraId="2AE9C4C1" w14:textId="77777777" w:rsidR="00CA4CC6" w:rsidRPr="00620E0D" w:rsidRDefault="00CA4CC6" w:rsidP="00CA4CC6">
      <w:pPr>
        <w:numPr>
          <w:ilvl w:val="0"/>
          <w:numId w:val="6"/>
        </w:numPr>
        <w:autoSpaceDE w:val="0"/>
        <w:autoSpaceDN w:val="0"/>
        <w:adjustRightInd w:val="0"/>
        <w:rPr>
          <w:rFonts w:ascii="Georgia" w:hAnsi="Georgia"/>
          <w:sz w:val="20"/>
          <w:szCs w:val="20"/>
        </w:rPr>
      </w:pPr>
      <w:r>
        <w:rPr>
          <w:rFonts w:ascii="Georgia" w:hAnsi="Georgia"/>
          <w:sz w:val="20"/>
          <w:szCs w:val="20"/>
        </w:rPr>
        <w:t xml:space="preserve">Parent Call/Conference </w:t>
      </w:r>
      <w:r w:rsidRPr="00620E0D">
        <w:rPr>
          <w:rFonts w:ascii="Georgia" w:hAnsi="Georgia"/>
          <w:sz w:val="20"/>
          <w:szCs w:val="20"/>
        </w:rPr>
        <w:tab/>
      </w:r>
      <w:r w:rsidRPr="00620E0D">
        <w:rPr>
          <w:rFonts w:ascii="Georgia" w:hAnsi="Georgia"/>
          <w:sz w:val="20"/>
          <w:szCs w:val="20"/>
        </w:rPr>
        <w:tab/>
        <w:t xml:space="preserve">4.   </w:t>
      </w:r>
      <w:r>
        <w:rPr>
          <w:rFonts w:ascii="Georgia" w:hAnsi="Georgia"/>
          <w:sz w:val="20"/>
          <w:szCs w:val="20"/>
        </w:rPr>
        <w:t>Guidance Referral (if applicable)</w:t>
      </w:r>
      <w:r w:rsidRPr="00620E0D">
        <w:rPr>
          <w:rFonts w:ascii="Georgia" w:hAnsi="Georgia"/>
          <w:sz w:val="20"/>
          <w:szCs w:val="20"/>
        </w:rPr>
        <w:t xml:space="preserve"> </w:t>
      </w:r>
    </w:p>
    <w:p w14:paraId="7C7AFBA6" w14:textId="6AD6FDBF" w:rsidR="00F84717" w:rsidRPr="002C7012" w:rsidRDefault="00D11331" w:rsidP="002C7012">
      <w:pPr>
        <w:autoSpaceDE w:val="0"/>
        <w:autoSpaceDN w:val="0"/>
        <w:adjustRightInd w:val="0"/>
        <w:ind w:left="720"/>
        <w:rPr>
          <w:rFonts w:ascii="Georgia" w:hAnsi="Georgia"/>
          <w:sz w:val="16"/>
          <w:szCs w:val="16"/>
        </w:rPr>
      </w:pPr>
      <w:r w:rsidRPr="00620E0D">
        <w:rPr>
          <w:rFonts w:ascii="Georgia" w:hAnsi="Georgia"/>
          <w:sz w:val="20"/>
          <w:szCs w:val="20"/>
        </w:rPr>
        <w:tab/>
      </w:r>
      <w:r w:rsidRPr="00620E0D">
        <w:rPr>
          <w:rFonts w:ascii="Georgia" w:hAnsi="Georgia"/>
          <w:sz w:val="20"/>
          <w:szCs w:val="20"/>
        </w:rPr>
        <w:tab/>
      </w:r>
    </w:p>
    <w:p w14:paraId="33D2D3E5" w14:textId="03E987F9" w:rsidR="00AC30A0" w:rsidRPr="002714A3" w:rsidRDefault="002714A3" w:rsidP="004C1C5D">
      <w:pPr>
        <w:rPr>
          <w:rFonts w:ascii="Georgia" w:hAnsi="Georgia"/>
          <w:sz w:val="22"/>
          <w:szCs w:val="22"/>
          <w:u w:val="single"/>
        </w:rPr>
      </w:pPr>
      <w:r w:rsidRPr="002714A3">
        <w:rPr>
          <w:rFonts w:ascii="Georgia" w:hAnsi="Georgia"/>
          <w:b/>
          <w:sz w:val="22"/>
          <w:szCs w:val="22"/>
          <w:u w:val="single"/>
        </w:rPr>
        <w:t>C</w:t>
      </w:r>
      <w:r w:rsidR="004C1C5D" w:rsidRPr="002714A3">
        <w:rPr>
          <w:rFonts w:ascii="Georgia" w:hAnsi="Georgia"/>
          <w:b/>
          <w:sz w:val="22"/>
          <w:szCs w:val="22"/>
          <w:u w:val="single"/>
        </w:rPr>
        <w:t>ontact information</w:t>
      </w:r>
      <w:r w:rsidR="00EF3ED9" w:rsidRPr="002714A3">
        <w:rPr>
          <w:rFonts w:ascii="Georgia" w:hAnsi="Georgia"/>
          <w:b/>
          <w:sz w:val="22"/>
          <w:szCs w:val="22"/>
          <w:u w:val="single"/>
        </w:rPr>
        <w:t xml:space="preserve"> </w:t>
      </w:r>
    </w:p>
    <w:p w14:paraId="37D8999C" w14:textId="212B4834" w:rsidR="002714A3" w:rsidRDefault="0034058B" w:rsidP="002714A3">
      <w:pPr>
        <w:rPr>
          <w:rFonts w:ascii="Georgia" w:hAnsi="Georgia"/>
          <w:color w:val="auto"/>
          <w:sz w:val="20"/>
          <w:szCs w:val="20"/>
        </w:rPr>
      </w:pPr>
      <w:r w:rsidRPr="002714A3">
        <w:rPr>
          <w:rFonts w:ascii="Georgia" w:hAnsi="Georgia"/>
          <w:sz w:val="20"/>
          <w:szCs w:val="20"/>
        </w:rPr>
        <w:t>Email:</w:t>
      </w:r>
      <w:r w:rsidR="004C1C5D" w:rsidRPr="002714A3">
        <w:rPr>
          <w:rFonts w:ascii="Georgia" w:hAnsi="Georgia"/>
          <w:sz w:val="20"/>
          <w:szCs w:val="20"/>
        </w:rPr>
        <w:t xml:space="preserve"> </w:t>
      </w:r>
      <w:r w:rsidR="00B7066E" w:rsidRPr="002714A3">
        <w:rPr>
          <w:rFonts w:ascii="Georgia" w:hAnsi="Georgia"/>
          <w:sz w:val="20"/>
          <w:szCs w:val="20"/>
        </w:rPr>
        <w:t>jenkibe</w:t>
      </w:r>
      <w:r w:rsidR="00D11331" w:rsidRPr="002714A3">
        <w:rPr>
          <w:rStyle w:val="go"/>
          <w:rFonts w:ascii="Georgia" w:hAnsi="Georgia"/>
          <w:sz w:val="20"/>
          <w:szCs w:val="20"/>
        </w:rPr>
        <w:t>@</w:t>
      </w:r>
      <w:r w:rsidR="00B7066E" w:rsidRPr="002714A3">
        <w:rPr>
          <w:rStyle w:val="go"/>
          <w:rFonts w:ascii="Georgia" w:hAnsi="Georgia"/>
          <w:sz w:val="20"/>
          <w:szCs w:val="20"/>
        </w:rPr>
        <w:t>boe.</w:t>
      </w:r>
      <w:r w:rsidR="004C1C5D" w:rsidRPr="002714A3">
        <w:rPr>
          <w:rStyle w:val="go"/>
          <w:rFonts w:ascii="Georgia" w:hAnsi="Georgia"/>
          <w:sz w:val="20"/>
          <w:szCs w:val="20"/>
        </w:rPr>
        <w:t>richmond.k12.ga.us</w:t>
      </w:r>
      <w:r w:rsidR="004C1C5D" w:rsidRPr="002714A3">
        <w:rPr>
          <w:rFonts w:ascii="Georgia" w:hAnsi="Georgia"/>
          <w:sz w:val="20"/>
          <w:szCs w:val="20"/>
        </w:rPr>
        <w:t xml:space="preserve">   </w:t>
      </w:r>
      <w:r w:rsidR="002C7012">
        <w:rPr>
          <w:rFonts w:ascii="Georgia" w:hAnsi="Georgia"/>
          <w:sz w:val="20"/>
          <w:szCs w:val="20"/>
        </w:rPr>
        <w:tab/>
      </w:r>
      <w:r w:rsidR="00D11331" w:rsidRPr="002714A3">
        <w:rPr>
          <w:rFonts w:ascii="Georgia" w:hAnsi="Georgia"/>
          <w:color w:val="auto"/>
          <w:sz w:val="20"/>
          <w:szCs w:val="20"/>
        </w:rPr>
        <w:t>Front office: 706-737-7288</w:t>
      </w:r>
    </w:p>
    <w:p w14:paraId="65688AE2" w14:textId="1D36EF94" w:rsidR="006E3C64" w:rsidRDefault="002714A3" w:rsidP="002714A3">
      <w:pPr>
        <w:rPr>
          <w:color w:val="0000FF"/>
          <w:u w:val="single"/>
        </w:rPr>
      </w:pPr>
      <w:r w:rsidRPr="002714A3">
        <w:rPr>
          <w:rFonts w:ascii="Georgia" w:hAnsi="Georgia"/>
          <w:bCs/>
          <w:sz w:val="20"/>
          <w:szCs w:val="20"/>
        </w:rPr>
        <w:t>Teacher Webpage:</w:t>
      </w:r>
      <w:r>
        <w:rPr>
          <w:rFonts w:ascii="Georgia" w:hAnsi="Georgia"/>
          <w:b/>
          <w:sz w:val="20"/>
          <w:szCs w:val="20"/>
        </w:rPr>
        <w:t xml:space="preserve">   </w:t>
      </w:r>
      <w:hyperlink r:id="rId8" w:history="1">
        <w:r w:rsidRPr="00777168">
          <w:rPr>
            <w:rStyle w:val="Hyperlink"/>
          </w:rPr>
          <w:t>https://www.rcboe.org/Domain/13314</w:t>
        </w:r>
      </w:hyperlink>
    </w:p>
    <w:p w14:paraId="5F91BB82" w14:textId="77777777" w:rsidR="002714A3" w:rsidRPr="002F6FA9" w:rsidRDefault="002714A3" w:rsidP="002714A3">
      <w:pPr>
        <w:rPr>
          <w:rFonts w:ascii="Georgia" w:hAnsi="Georgia"/>
          <w:b/>
          <w:sz w:val="16"/>
          <w:szCs w:val="16"/>
        </w:rPr>
      </w:pPr>
    </w:p>
    <w:p w14:paraId="72AEF1DF" w14:textId="0FCE9727" w:rsidR="00205742" w:rsidRPr="00CB7D3A" w:rsidRDefault="00205742" w:rsidP="00205742">
      <w:pPr>
        <w:jc w:val="center"/>
        <w:rPr>
          <w:rFonts w:ascii="Comic Sans MS" w:hAnsi="Comic Sans MS" w:cs="Arial"/>
          <w:b/>
          <w:sz w:val="20"/>
          <w:szCs w:val="20"/>
        </w:rPr>
      </w:pPr>
      <w:r w:rsidRPr="00CB7D3A">
        <w:rPr>
          <w:rFonts w:ascii="Comic Sans MS" w:hAnsi="Comic Sans MS" w:cs="Arial"/>
          <w:b/>
          <w:sz w:val="20"/>
          <w:szCs w:val="20"/>
        </w:rPr>
        <w:t>(</w:t>
      </w:r>
      <w:r w:rsidR="002714A3">
        <w:rPr>
          <w:rFonts w:ascii="Georgia" w:hAnsi="Georgia"/>
          <w:sz w:val="20"/>
          <w:szCs w:val="20"/>
        </w:rPr>
        <w:t>Please sign and return this portion of the syllabus to affirm that you have reviewed this document</w:t>
      </w:r>
      <w:r w:rsidR="005A174D">
        <w:rPr>
          <w:rFonts w:ascii="Georgia" w:hAnsi="Georgia"/>
          <w:sz w:val="20"/>
          <w:szCs w:val="20"/>
        </w:rPr>
        <w:t>.</w:t>
      </w:r>
      <w:r w:rsidRPr="00CB7D3A">
        <w:rPr>
          <w:rFonts w:ascii="Comic Sans MS" w:hAnsi="Comic Sans MS" w:cs="Arial"/>
          <w:b/>
          <w:sz w:val="20"/>
          <w:szCs w:val="20"/>
        </w:rPr>
        <w:t>)</w:t>
      </w:r>
    </w:p>
    <w:p w14:paraId="3C81E735" w14:textId="77777777" w:rsidR="00EA7591" w:rsidRPr="00D9203A" w:rsidRDefault="00EA7591" w:rsidP="00205742">
      <w:pPr>
        <w:jc w:val="center"/>
        <w:rPr>
          <w:rFonts w:ascii="Atlanta" w:hAnsi="Atlanta"/>
          <w:sz w:val="18"/>
          <w:szCs w:val="18"/>
        </w:rPr>
      </w:pPr>
    </w:p>
    <w:p w14:paraId="71FE40C8" w14:textId="77777777" w:rsidR="002714A3" w:rsidRPr="002714A3" w:rsidRDefault="002714A3" w:rsidP="002714A3">
      <w:pPr>
        <w:rPr>
          <w:color w:val="auto"/>
        </w:rPr>
      </w:pPr>
      <w:r w:rsidRPr="002714A3">
        <w:rPr>
          <w:rFonts w:ascii="Georgia" w:hAnsi="Georgia"/>
          <w:sz w:val="20"/>
          <w:szCs w:val="20"/>
        </w:rPr>
        <w:t>Student’s Signature____________________________________________ Date___________</w:t>
      </w:r>
    </w:p>
    <w:p w14:paraId="42081A83" w14:textId="77777777" w:rsidR="002714A3" w:rsidRPr="002714A3" w:rsidRDefault="002714A3" w:rsidP="002714A3">
      <w:pPr>
        <w:spacing w:after="120"/>
        <w:rPr>
          <w:color w:val="auto"/>
          <w:sz w:val="16"/>
          <w:szCs w:val="16"/>
        </w:rPr>
      </w:pPr>
    </w:p>
    <w:p w14:paraId="4BEDF61F" w14:textId="77777777" w:rsidR="002714A3" w:rsidRPr="002714A3" w:rsidRDefault="002714A3" w:rsidP="002714A3">
      <w:pPr>
        <w:rPr>
          <w:color w:val="auto"/>
        </w:rPr>
      </w:pPr>
      <w:r w:rsidRPr="002714A3">
        <w:rPr>
          <w:rFonts w:ascii="Georgia" w:hAnsi="Georgia"/>
          <w:sz w:val="20"/>
          <w:szCs w:val="20"/>
        </w:rPr>
        <w:t>Parent/Guardian’s Signature _____________________________________ Date ___________</w:t>
      </w:r>
    </w:p>
    <w:p w14:paraId="0307D7A3" w14:textId="77777777" w:rsidR="002714A3" w:rsidRPr="002714A3" w:rsidRDefault="002714A3" w:rsidP="002714A3">
      <w:pPr>
        <w:spacing w:after="120"/>
        <w:rPr>
          <w:color w:val="auto"/>
          <w:sz w:val="16"/>
          <w:szCs w:val="16"/>
        </w:rPr>
      </w:pPr>
    </w:p>
    <w:p w14:paraId="5EE8298E" w14:textId="77777777" w:rsidR="002714A3" w:rsidRDefault="002714A3" w:rsidP="002714A3">
      <w:pPr>
        <w:rPr>
          <w:rFonts w:ascii="Georgia" w:hAnsi="Georgia"/>
          <w:sz w:val="20"/>
          <w:szCs w:val="20"/>
        </w:rPr>
      </w:pPr>
      <w:r w:rsidRPr="002714A3">
        <w:rPr>
          <w:rFonts w:ascii="Georgia" w:hAnsi="Georgia"/>
          <w:sz w:val="20"/>
          <w:szCs w:val="20"/>
        </w:rPr>
        <w:t>Parent Phone Number: ________________________Email: _____________________________</w:t>
      </w:r>
    </w:p>
    <w:p w14:paraId="490E3B4B" w14:textId="77777777" w:rsidR="005A174D" w:rsidRDefault="005A174D" w:rsidP="002714A3">
      <w:pPr>
        <w:rPr>
          <w:rFonts w:ascii="Georgia" w:hAnsi="Georgia"/>
          <w:sz w:val="20"/>
          <w:szCs w:val="20"/>
        </w:rPr>
      </w:pPr>
    </w:p>
    <w:p w14:paraId="64FBDAAB" w14:textId="77777777" w:rsidR="005A174D" w:rsidRDefault="005A174D" w:rsidP="005A174D">
      <w:pPr>
        <w:jc w:val="center"/>
        <w:rPr>
          <w:rFonts w:ascii="Comic Sans MS" w:hAnsi="Comic Sans MS" w:cs="Arial"/>
          <w:b/>
          <w:sz w:val="20"/>
          <w:szCs w:val="20"/>
        </w:rPr>
      </w:pPr>
      <w:r>
        <w:rPr>
          <w:rFonts w:ascii="Comic Sans MS" w:hAnsi="Comic Sans MS" w:cs="Arial"/>
          <w:b/>
          <w:sz w:val="20"/>
          <w:szCs w:val="20"/>
        </w:rPr>
        <w:t>-------------------------------please cut here---------------------------------------------</w:t>
      </w:r>
    </w:p>
    <w:p w14:paraId="18E11C43" w14:textId="77777777" w:rsidR="005A174D" w:rsidRPr="002714A3" w:rsidRDefault="005A174D" w:rsidP="002714A3">
      <w:pPr>
        <w:rPr>
          <w:color w:val="auto"/>
        </w:rPr>
      </w:pPr>
    </w:p>
    <w:sectPr w:rsidR="005A174D" w:rsidRPr="002714A3" w:rsidSect="00205742">
      <w:headerReference w:type="default" r:id="rId9"/>
      <w:footerReference w:type="default" r:id="rId10"/>
      <w:pgSz w:w="12240" w:h="15840"/>
      <w:pgMar w:top="180" w:right="720" w:bottom="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59DBA" w14:textId="77777777" w:rsidR="001A5088" w:rsidRDefault="001A5088">
      <w:r>
        <w:separator/>
      </w:r>
    </w:p>
  </w:endnote>
  <w:endnote w:type="continuationSeparator" w:id="0">
    <w:p w14:paraId="43FBBC1F" w14:textId="77777777" w:rsidR="001A5088" w:rsidRDefault="001A5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lanta">
    <w:altName w:val="Century Gothic"/>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gette">
    <w:altName w:val="Times New Roman"/>
    <w:charset w:val="00"/>
    <w:family w:val="auto"/>
    <w:pitch w:val="variable"/>
    <w:sig w:usb0="A00000AF" w:usb1="5000204A" w:usb2="00000000" w:usb3="00000000" w:csb0="00000093" w:csb1="00000000"/>
  </w:font>
  <w:font w:name="Open Sans">
    <w:charset w:val="00"/>
    <w:family w:val="swiss"/>
    <w:pitch w:val="variable"/>
    <w:sig w:usb0="E00002EF" w:usb1="4000205B" w:usb2="00000028"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36847" w14:textId="77777777" w:rsidR="00E97DFB" w:rsidRDefault="00E97DFB">
    <w:pPr>
      <w:tabs>
        <w:tab w:val="center" w:pos="4680"/>
        <w:tab w:val="right" w:pos="9360"/>
      </w:tabs>
      <w:jc w:val="center"/>
    </w:pPr>
  </w:p>
  <w:p w14:paraId="1DD4445C" w14:textId="77777777" w:rsidR="00E97DFB" w:rsidRDefault="00E97DFB">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485C8" w14:textId="77777777" w:rsidR="001A5088" w:rsidRDefault="001A5088">
      <w:r>
        <w:separator/>
      </w:r>
    </w:p>
  </w:footnote>
  <w:footnote w:type="continuationSeparator" w:id="0">
    <w:p w14:paraId="2026D41E" w14:textId="77777777" w:rsidR="001A5088" w:rsidRDefault="001A5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FAFEC" w14:textId="77777777" w:rsidR="00E97DFB" w:rsidRDefault="00E97DFB"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Home of  the Dragons…</w:t>
    </w:r>
  </w:p>
  <w:p w14:paraId="6E58E96B" w14:textId="63A13154" w:rsidR="00E97DFB" w:rsidRPr="002714A3" w:rsidRDefault="00E97DFB" w:rsidP="002714A3">
    <w:pPr>
      <w:jc w:val="center"/>
      <w:rPr>
        <w:rFonts w:ascii="Palatino Linotype" w:hAnsi="Palatino Linotype"/>
        <w:sz w:val="20"/>
      </w:rPr>
    </w:pPr>
    <w:r w:rsidRPr="0028383F">
      <w:rPr>
        <w:noProof/>
      </w:rPr>
      <w:drawing>
        <wp:inline distT="0" distB="0" distL="0" distR="0" wp14:anchorId="062DD452" wp14:editId="273708AF">
          <wp:extent cx="933450" cy="609600"/>
          <wp:effectExtent l="0" t="0" r="0" b="0"/>
          <wp:docPr id="2" name="Picture 2" descr="http://static3cdn.echalk.net/www/tutt/images/Tutt%20Logo%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3cdn.echalk.net/www/tutt/images/Tutt%20Logo%2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27977A14"/>
    <w:multiLevelType w:val="multilevel"/>
    <w:tmpl w:val="560EB2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A96685"/>
    <w:multiLevelType w:val="multilevel"/>
    <w:tmpl w:val="9FC4B0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AB0D77"/>
    <w:multiLevelType w:val="multilevel"/>
    <w:tmpl w:val="896A1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5C1724"/>
    <w:multiLevelType w:val="hybridMultilevel"/>
    <w:tmpl w:val="F7004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BC3C60"/>
    <w:multiLevelType w:val="multilevel"/>
    <w:tmpl w:val="F00A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94521A"/>
    <w:multiLevelType w:val="hybridMultilevel"/>
    <w:tmpl w:val="316681AA"/>
    <w:lvl w:ilvl="0" w:tplc="32B80FE6">
      <w:start w:val="1"/>
      <w:numFmt w:val="decimal"/>
      <w:lvlText w:val="%1."/>
      <w:lvlJc w:val="left"/>
      <w:pPr>
        <w:ind w:left="720" w:hanging="360"/>
      </w:pPr>
      <w:rPr>
        <w:rFonts w:ascii="Atlanta" w:hAnsi="Atlan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9"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0" w15:restartNumberingAfterBreak="0">
    <w:nsid w:val="764B621C"/>
    <w:multiLevelType w:val="hybridMultilevel"/>
    <w:tmpl w:val="F6F0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126850">
    <w:abstractNumId w:val="8"/>
  </w:num>
  <w:num w:numId="2" w16cid:durableId="726491814">
    <w:abstractNumId w:val="9"/>
  </w:num>
  <w:num w:numId="3" w16cid:durableId="798836975">
    <w:abstractNumId w:val="1"/>
  </w:num>
  <w:num w:numId="4" w16cid:durableId="1084381475">
    <w:abstractNumId w:val="10"/>
  </w:num>
  <w:num w:numId="5" w16cid:durableId="1144857779">
    <w:abstractNumId w:val="0"/>
  </w:num>
  <w:num w:numId="6" w16cid:durableId="297154134">
    <w:abstractNumId w:val="7"/>
  </w:num>
  <w:num w:numId="7" w16cid:durableId="980572414">
    <w:abstractNumId w:val="5"/>
  </w:num>
  <w:num w:numId="8" w16cid:durableId="1479148553">
    <w:abstractNumId w:val="6"/>
  </w:num>
  <w:num w:numId="9" w16cid:durableId="416750718">
    <w:abstractNumId w:val="4"/>
  </w:num>
  <w:num w:numId="10" w16cid:durableId="322396704">
    <w:abstractNumId w:val="3"/>
  </w:num>
  <w:num w:numId="11" w16cid:durableId="1217473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04A3D"/>
    <w:rsid w:val="00004BAF"/>
    <w:rsid w:val="00046A58"/>
    <w:rsid w:val="0005156C"/>
    <w:rsid w:val="000813D1"/>
    <w:rsid w:val="00086E11"/>
    <w:rsid w:val="00097747"/>
    <w:rsid w:val="000D2538"/>
    <w:rsid w:val="000D65F8"/>
    <w:rsid w:val="0010301C"/>
    <w:rsid w:val="00104C41"/>
    <w:rsid w:val="00117CD0"/>
    <w:rsid w:val="00127538"/>
    <w:rsid w:val="00131FBC"/>
    <w:rsid w:val="00133121"/>
    <w:rsid w:val="00170630"/>
    <w:rsid w:val="00172A90"/>
    <w:rsid w:val="00175CD3"/>
    <w:rsid w:val="001879B5"/>
    <w:rsid w:val="001A1A26"/>
    <w:rsid w:val="001A5088"/>
    <w:rsid w:val="001A53D2"/>
    <w:rsid w:val="002003EA"/>
    <w:rsid w:val="00205742"/>
    <w:rsid w:val="00214698"/>
    <w:rsid w:val="0021732C"/>
    <w:rsid w:val="0025215B"/>
    <w:rsid w:val="0025721E"/>
    <w:rsid w:val="002625D1"/>
    <w:rsid w:val="002714A3"/>
    <w:rsid w:val="0029641D"/>
    <w:rsid w:val="002A2B2E"/>
    <w:rsid w:val="002A5A10"/>
    <w:rsid w:val="002C7012"/>
    <w:rsid w:val="002D710D"/>
    <w:rsid w:val="002F6FA9"/>
    <w:rsid w:val="003100A8"/>
    <w:rsid w:val="0034058B"/>
    <w:rsid w:val="00364149"/>
    <w:rsid w:val="003905D7"/>
    <w:rsid w:val="0039375C"/>
    <w:rsid w:val="0039541E"/>
    <w:rsid w:val="003C1615"/>
    <w:rsid w:val="004008D5"/>
    <w:rsid w:val="0041722F"/>
    <w:rsid w:val="0044433D"/>
    <w:rsid w:val="00457377"/>
    <w:rsid w:val="00462334"/>
    <w:rsid w:val="00463567"/>
    <w:rsid w:val="004757D2"/>
    <w:rsid w:val="004A5035"/>
    <w:rsid w:val="004C1C5D"/>
    <w:rsid w:val="004D5BD2"/>
    <w:rsid w:val="004E15F2"/>
    <w:rsid w:val="00550D38"/>
    <w:rsid w:val="005811D7"/>
    <w:rsid w:val="005A174D"/>
    <w:rsid w:val="005C17EA"/>
    <w:rsid w:val="00606A6E"/>
    <w:rsid w:val="00607965"/>
    <w:rsid w:val="00620E0D"/>
    <w:rsid w:val="00633054"/>
    <w:rsid w:val="00644AD6"/>
    <w:rsid w:val="00675923"/>
    <w:rsid w:val="00681CF5"/>
    <w:rsid w:val="0069576C"/>
    <w:rsid w:val="006A4F74"/>
    <w:rsid w:val="006A55AD"/>
    <w:rsid w:val="006C58E7"/>
    <w:rsid w:val="006E1EF7"/>
    <w:rsid w:val="006E3C64"/>
    <w:rsid w:val="007050D1"/>
    <w:rsid w:val="00717B04"/>
    <w:rsid w:val="007200E0"/>
    <w:rsid w:val="0075117D"/>
    <w:rsid w:val="00755328"/>
    <w:rsid w:val="007642BD"/>
    <w:rsid w:val="00781D98"/>
    <w:rsid w:val="00787652"/>
    <w:rsid w:val="007A7C7B"/>
    <w:rsid w:val="00821415"/>
    <w:rsid w:val="008279F6"/>
    <w:rsid w:val="00840F36"/>
    <w:rsid w:val="00853A66"/>
    <w:rsid w:val="008636FF"/>
    <w:rsid w:val="00875D00"/>
    <w:rsid w:val="00882737"/>
    <w:rsid w:val="008A3E0E"/>
    <w:rsid w:val="008C1B1B"/>
    <w:rsid w:val="008E2747"/>
    <w:rsid w:val="008E4688"/>
    <w:rsid w:val="008F19B7"/>
    <w:rsid w:val="008F26A5"/>
    <w:rsid w:val="00924ACC"/>
    <w:rsid w:val="00933689"/>
    <w:rsid w:val="0095065C"/>
    <w:rsid w:val="00973949"/>
    <w:rsid w:val="009861BD"/>
    <w:rsid w:val="009A4F0A"/>
    <w:rsid w:val="009B1D3B"/>
    <w:rsid w:val="009B2FCB"/>
    <w:rsid w:val="009C74A2"/>
    <w:rsid w:val="009D6327"/>
    <w:rsid w:val="00A15459"/>
    <w:rsid w:val="00A476B5"/>
    <w:rsid w:val="00A60730"/>
    <w:rsid w:val="00A908D4"/>
    <w:rsid w:val="00AA2333"/>
    <w:rsid w:val="00AC30A0"/>
    <w:rsid w:val="00AC7041"/>
    <w:rsid w:val="00AD1EE2"/>
    <w:rsid w:val="00AE6A58"/>
    <w:rsid w:val="00AF46A1"/>
    <w:rsid w:val="00B011E7"/>
    <w:rsid w:val="00B047F2"/>
    <w:rsid w:val="00B67503"/>
    <w:rsid w:val="00B7066E"/>
    <w:rsid w:val="00BE142D"/>
    <w:rsid w:val="00C25973"/>
    <w:rsid w:val="00CA3F8E"/>
    <w:rsid w:val="00CA4CC6"/>
    <w:rsid w:val="00CE65C7"/>
    <w:rsid w:val="00CF713D"/>
    <w:rsid w:val="00D11331"/>
    <w:rsid w:val="00D31E8F"/>
    <w:rsid w:val="00D613FC"/>
    <w:rsid w:val="00D81AE3"/>
    <w:rsid w:val="00D86B16"/>
    <w:rsid w:val="00D91D99"/>
    <w:rsid w:val="00DA5372"/>
    <w:rsid w:val="00DB367F"/>
    <w:rsid w:val="00DB75B7"/>
    <w:rsid w:val="00DC007A"/>
    <w:rsid w:val="00DF3635"/>
    <w:rsid w:val="00DF437A"/>
    <w:rsid w:val="00E2483C"/>
    <w:rsid w:val="00E35143"/>
    <w:rsid w:val="00E37F8C"/>
    <w:rsid w:val="00E72A9C"/>
    <w:rsid w:val="00E97DFB"/>
    <w:rsid w:val="00EA7591"/>
    <w:rsid w:val="00EB490D"/>
    <w:rsid w:val="00ED3079"/>
    <w:rsid w:val="00ED39B0"/>
    <w:rsid w:val="00EF3ED9"/>
    <w:rsid w:val="00F25919"/>
    <w:rsid w:val="00F514CE"/>
    <w:rsid w:val="00F84717"/>
    <w:rsid w:val="00FA5E2A"/>
    <w:rsid w:val="00FD6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AB271"/>
  <w15:docId w15:val="{AD50D46F-368F-47E2-91F6-EA6E5633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5065C"/>
  </w:style>
  <w:style w:type="paragraph" w:styleId="Heading1">
    <w:name w:val="heading 1"/>
    <w:basedOn w:val="Normal"/>
    <w:next w:val="Normal"/>
    <w:rsid w:val="0095065C"/>
    <w:pPr>
      <w:keepNext/>
      <w:keepLines/>
      <w:spacing w:before="480" w:after="120"/>
      <w:contextualSpacing/>
      <w:outlineLvl w:val="0"/>
    </w:pPr>
    <w:rPr>
      <w:b/>
      <w:sz w:val="48"/>
      <w:szCs w:val="48"/>
    </w:rPr>
  </w:style>
  <w:style w:type="paragraph" w:styleId="Heading2">
    <w:name w:val="heading 2"/>
    <w:basedOn w:val="Normal"/>
    <w:next w:val="Normal"/>
    <w:rsid w:val="0095065C"/>
    <w:pPr>
      <w:keepNext/>
      <w:keepLines/>
      <w:spacing w:before="360" w:after="80"/>
      <w:contextualSpacing/>
      <w:outlineLvl w:val="1"/>
    </w:pPr>
    <w:rPr>
      <w:b/>
      <w:sz w:val="36"/>
      <w:szCs w:val="36"/>
    </w:rPr>
  </w:style>
  <w:style w:type="paragraph" w:styleId="Heading3">
    <w:name w:val="heading 3"/>
    <w:basedOn w:val="Normal"/>
    <w:next w:val="Normal"/>
    <w:rsid w:val="0095065C"/>
    <w:pPr>
      <w:keepNext/>
      <w:keepLines/>
      <w:spacing w:before="280" w:after="80"/>
      <w:contextualSpacing/>
      <w:outlineLvl w:val="2"/>
    </w:pPr>
    <w:rPr>
      <w:b/>
      <w:sz w:val="28"/>
      <w:szCs w:val="28"/>
    </w:rPr>
  </w:style>
  <w:style w:type="paragraph" w:styleId="Heading4">
    <w:name w:val="heading 4"/>
    <w:basedOn w:val="Normal"/>
    <w:next w:val="Normal"/>
    <w:rsid w:val="0095065C"/>
    <w:pPr>
      <w:keepNext/>
      <w:keepLines/>
      <w:spacing w:before="240" w:after="40"/>
      <w:contextualSpacing/>
      <w:outlineLvl w:val="3"/>
    </w:pPr>
    <w:rPr>
      <w:b/>
    </w:rPr>
  </w:style>
  <w:style w:type="paragraph" w:styleId="Heading5">
    <w:name w:val="heading 5"/>
    <w:basedOn w:val="Normal"/>
    <w:next w:val="Normal"/>
    <w:rsid w:val="0095065C"/>
    <w:pPr>
      <w:keepNext/>
      <w:keepLines/>
      <w:spacing w:before="220" w:after="40"/>
      <w:contextualSpacing/>
      <w:outlineLvl w:val="4"/>
    </w:pPr>
    <w:rPr>
      <w:b/>
      <w:sz w:val="22"/>
      <w:szCs w:val="22"/>
    </w:rPr>
  </w:style>
  <w:style w:type="paragraph" w:styleId="Heading6">
    <w:name w:val="heading 6"/>
    <w:basedOn w:val="Normal"/>
    <w:next w:val="Normal"/>
    <w:rsid w:val="0095065C"/>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5065C"/>
    <w:pPr>
      <w:keepNext/>
      <w:keepLines/>
      <w:spacing w:before="480" w:after="120"/>
      <w:contextualSpacing/>
    </w:pPr>
    <w:rPr>
      <w:b/>
      <w:sz w:val="72"/>
      <w:szCs w:val="72"/>
    </w:rPr>
  </w:style>
  <w:style w:type="paragraph" w:styleId="Subtitle">
    <w:name w:val="Subtitle"/>
    <w:basedOn w:val="Normal"/>
    <w:next w:val="Normal"/>
    <w:rsid w:val="0095065C"/>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alloonText">
    <w:name w:val="Balloon Text"/>
    <w:basedOn w:val="Normal"/>
    <w:link w:val="BalloonTextChar"/>
    <w:uiPriority w:val="99"/>
    <w:semiHidden/>
    <w:unhideWhenUsed/>
    <w:rsid w:val="00127538"/>
    <w:rPr>
      <w:rFonts w:ascii="Tahoma" w:hAnsi="Tahoma" w:cs="Tahoma"/>
      <w:sz w:val="16"/>
      <w:szCs w:val="16"/>
    </w:rPr>
  </w:style>
  <w:style w:type="character" w:customStyle="1" w:styleId="BalloonTextChar">
    <w:name w:val="Balloon Text Char"/>
    <w:basedOn w:val="DefaultParagraphFont"/>
    <w:link w:val="BalloonText"/>
    <w:uiPriority w:val="99"/>
    <w:semiHidden/>
    <w:rsid w:val="00127538"/>
    <w:rPr>
      <w:rFonts w:ascii="Tahoma" w:hAnsi="Tahoma" w:cs="Tahoma"/>
      <w:sz w:val="16"/>
      <w:szCs w:val="16"/>
    </w:rPr>
  </w:style>
  <w:style w:type="character" w:styleId="Hyperlink">
    <w:name w:val="Hyperlink"/>
    <w:basedOn w:val="DefaultParagraphFont"/>
    <w:uiPriority w:val="99"/>
    <w:unhideWhenUsed/>
    <w:rsid w:val="00E72A9C"/>
    <w:rPr>
      <w:color w:val="0563C1" w:themeColor="hyperlink"/>
      <w:u w:val="single"/>
    </w:rPr>
  </w:style>
  <w:style w:type="paragraph" w:styleId="NormalWeb">
    <w:name w:val="Normal (Web)"/>
    <w:basedOn w:val="Normal"/>
    <w:uiPriority w:val="99"/>
    <w:semiHidden/>
    <w:unhideWhenUsed/>
    <w:rsid w:val="00D81AE3"/>
    <w:pPr>
      <w:spacing w:before="100" w:beforeAutospacing="1" w:after="100" w:afterAutospacing="1"/>
    </w:pPr>
    <w:rPr>
      <w:color w:val="auto"/>
    </w:rPr>
  </w:style>
  <w:style w:type="character" w:styleId="UnresolvedMention">
    <w:name w:val="Unresolved Mention"/>
    <w:basedOn w:val="DefaultParagraphFont"/>
    <w:uiPriority w:val="99"/>
    <w:semiHidden/>
    <w:unhideWhenUsed/>
    <w:rsid w:val="002714A3"/>
    <w:rPr>
      <w:color w:val="605E5C"/>
      <w:shd w:val="clear" w:color="auto" w:fill="E1DFDD"/>
    </w:rPr>
  </w:style>
  <w:style w:type="character" w:customStyle="1" w:styleId="normaltextrun">
    <w:name w:val="normaltextrun"/>
    <w:basedOn w:val="DefaultParagraphFont"/>
    <w:rsid w:val="00633054"/>
  </w:style>
  <w:style w:type="character" w:styleId="Strong">
    <w:name w:val="Strong"/>
    <w:basedOn w:val="DefaultParagraphFont"/>
    <w:uiPriority w:val="22"/>
    <w:qFormat/>
    <w:rsid w:val="00CA4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225067">
      <w:bodyDiv w:val="1"/>
      <w:marLeft w:val="0"/>
      <w:marRight w:val="0"/>
      <w:marTop w:val="0"/>
      <w:marBottom w:val="0"/>
      <w:divBdr>
        <w:top w:val="none" w:sz="0" w:space="0" w:color="auto"/>
        <w:left w:val="none" w:sz="0" w:space="0" w:color="auto"/>
        <w:bottom w:val="none" w:sz="0" w:space="0" w:color="auto"/>
        <w:right w:val="none" w:sz="0" w:space="0" w:color="auto"/>
      </w:divBdr>
    </w:div>
    <w:div w:id="1060593609">
      <w:bodyDiv w:val="1"/>
      <w:marLeft w:val="0"/>
      <w:marRight w:val="0"/>
      <w:marTop w:val="0"/>
      <w:marBottom w:val="0"/>
      <w:divBdr>
        <w:top w:val="none" w:sz="0" w:space="0" w:color="auto"/>
        <w:left w:val="none" w:sz="0" w:space="0" w:color="auto"/>
        <w:bottom w:val="none" w:sz="0" w:space="0" w:color="auto"/>
        <w:right w:val="none" w:sz="0" w:space="0" w:color="auto"/>
      </w:divBdr>
    </w:div>
    <w:div w:id="1520386986">
      <w:bodyDiv w:val="1"/>
      <w:marLeft w:val="0"/>
      <w:marRight w:val="0"/>
      <w:marTop w:val="0"/>
      <w:marBottom w:val="0"/>
      <w:divBdr>
        <w:top w:val="none" w:sz="0" w:space="0" w:color="auto"/>
        <w:left w:val="none" w:sz="0" w:space="0" w:color="auto"/>
        <w:bottom w:val="none" w:sz="0" w:space="0" w:color="auto"/>
        <w:right w:val="none" w:sz="0" w:space="0" w:color="auto"/>
      </w:divBdr>
    </w:div>
    <w:div w:id="1638294108">
      <w:bodyDiv w:val="1"/>
      <w:marLeft w:val="0"/>
      <w:marRight w:val="0"/>
      <w:marTop w:val="0"/>
      <w:marBottom w:val="0"/>
      <w:divBdr>
        <w:top w:val="none" w:sz="0" w:space="0" w:color="auto"/>
        <w:left w:val="none" w:sz="0" w:space="0" w:color="auto"/>
        <w:bottom w:val="none" w:sz="0" w:space="0" w:color="auto"/>
        <w:right w:val="none" w:sz="0" w:space="0" w:color="auto"/>
      </w:divBdr>
    </w:div>
    <w:div w:id="1861897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cboe.org/Domain/13314" TargetMode="External"/><Relationship Id="rId3" Type="http://schemas.openxmlformats.org/officeDocument/2006/relationships/settings" Target="settings.xml"/><Relationship Id="rId7" Type="http://schemas.openxmlformats.org/officeDocument/2006/relationships/hyperlink" Target="https://campus.rcss-k12.org/campus/portal/richmond.jsp?status=portalLogoff&amp;lang=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Britt, Jami</dc:creator>
  <cp:lastModifiedBy>Jenkins, Belinda</cp:lastModifiedBy>
  <cp:revision>2</cp:revision>
  <cp:lastPrinted>2023-08-02T14:47:00Z</cp:lastPrinted>
  <dcterms:created xsi:type="dcterms:W3CDTF">2025-08-01T03:12:00Z</dcterms:created>
  <dcterms:modified xsi:type="dcterms:W3CDTF">2025-08-01T03:12:00Z</dcterms:modified>
</cp:coreProperties>
</file>